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BD" w:rsidRPr="004A60B9" w:rsidRDefault="002B7CCC">
      <w:pPr>
        <w:spacing w:before="100" w:beforeAutospacing="1" w:after="100" w:afterAutospacing="1"/>
        <w:rPr>
          <w:b/>
          <w:bCs/>
          <w:sz w:val="20"/>
          <w:szCs w:val="20"/>
        </w:rPr>
      </w:pPr>
      <w:r w:rsidRPr="00F65CB3">
        <w:rPr>
          <w:b/>
          <w:bCs/>
          <w:sz w:val="20"/>
          <w:szCs w:val="20"/>
        </w:rPr>
        <w:t>201</w:t>
      </w:r>
      <w:r w:rsidR="004A60B9">
        <w:rPr>
          <w:b/>
          <w:bCs/>
          <w:sz w:val="20"/>
          <w:szCs w:val="20"/>
        </w:rPr>
        <w:t>2</w:t>
      </w:r>
      <w:r w:rsidRPr="00F65CB3">
        <w:rPr>
          <w:b/>
          <w:bCs/>
          <w:sz w:val="20"/>
          <w:szCs w:val="20"/>
        </w:rPr>
        <w:t>-201</w:t>
      </w:r>
      <w:r w:rsidR="004A60B9">
        <w:rPr>
          <w:b/>
          <w:bCs/>
          <w:sz w:val="20"/>
          <w:szCs w:val="20"/>
        </w:rPr>
        <w:t>3</w:t>
      </w:r>
      <w:r w:rsidR="00CD6167" w:rsidRPr="00F65CB3">
        <w:rPr>
          <w:b/>
          <w:bCs/>
          <w:sz w:val="20"/>
          <w:szCs w:val="20"/>
        </w:rPr>
        <w:t xml:space="preserve"> Syllabus for Mr. Qayumi (</w:t>
      </w:r>
      <w:hyperlink r:id="rId7" w:history="1">
        <w:r w:rsidR="00CD6167" w:rsidRPr="00F65CB3">
          <w:rPr>
            <w:rStyle w:val="Hyperlink"/>
            <w:b/>
            <w:bCs/>
            <w:sz w:val="20"/>
            <w:szCs w:val="20"/>
          </w:rPr>
          <w:t>eqayumi@tusd.net</w:t>
        </w:r>
      </w:hyperlink>
      <w:proofErr w:type="gramStart"/>
      <w:r w:rsidR="00CD6167" w:rsidRPr="00F65CB3">
        <w:rPr>
          <w:b/>
          <w:bCs/>
          <w:sz w:val="20"/>
          <w:szCs w:val="20"/>
        </w:rPr>
        <w:t xml:space="preserve">)  </w:t>
      </w:r>
      <w:r w:rsidR="00981936" w:rsidRPr="004A60B9">
        <w:rPr>
          <w:b/>
          <w:bCs/>
          <w:sz w:val="22"/>
          <w:szCs w:val="22"/>
        </w:rPr>
        <w:t>AP</w:t>
      </w:r>
      <w:proofErr w:type="gramEnd"/>
      <w:r w:rsidR="00981936" w:rsidRPr="004A60B9">
        <w:rPr>
          <w:b/>
          <w:bCs/>
          <w:sz w:val="22"/>
          <w:szCs w:val="22"/>
        </w:rPr>
        <w:t xml:space="preserve"> </w:t>
      </w:r>
      <w:r w:rsidR="006051C8" w:rsidRPr="004A60B9">
        <w:rPr>
          <w:b/>
          <w:bCs/>
          <w:sz w:val="22"/>
          <w:szCs w:val="22"/>
        </w:rPr>
        <w:t>Calculus AB</w:t>
      </w:r>
      <w:r w:rsidR="004A60B9">
        <w:rPr>
          <w:b/>
          <w:bCs/>
          <w:sz w:val="20"/>
          <w:szCs w:val="20"/>
        </w:rPr>
        <w:t xml:space="preserve">                    </w:t>
      </w:r>
      <w:hyperlink r:id="rId8" w:history="1">
        <w:r w:rsidR="009F774F" w:rsidRPr="004533C8">
          <w:rPr>
            <w:rStyle w:val="Hyperlink"/>
            <w:b/>
            <w:bCs/>
            <w:sz w:val="20"/>
            <w:szCs w:val="20"/>
          </w:rPr>
          <w:t>http://qayumi.weebly.com</w:t>
        </w:r>
      </w:hyperlink>
      <w:r w:rsidR="009F774F">
        <w:rPr>
          <w:b/>
          <w:bCs/>
          <w:sz w:val="20"/>
          <w:szCs w:val="20"/>
        </w:rPr>
        <w:t xml:space="preserve"> </w:t>
      </w:r>
    </w:p>
    <w:p w:rsidR="000256F4" w:rsidRPr="00A7207A" w:rsidRDefault="007C2F07" w:rsidP="000256F4">
      <w:pPr>
        <w:pStyle w:val="NormalWeb"/>
        <w:rPr>
          <w:color w:val="000000"/>
          <w:sz w:val="18"/>
          <w:szCs w:val="18"/>
        </w:rPr>
      </w:pPr>
      <w:r>
        <w:rPr>
          <w:rFonts w:eastAsia="MinionPro-Regular"/>
          <w:sz w:val="18"/>
          <w:szCs w:val="18"/>
        </w:rPr>
        <w:t>AP Calculus AB is a course for mathematically mature students</w:t>
      </w:r>
      <w:r w:rsidR="00A46A6D">
        <w:rPr>
          <w:rFonts w:eastAsia="MinionPro-Regular"/>
          <w:sz w:val="18"/>
          <w:szCs w:val="18"/>
        </w:rPr>
        <w:t xml:space="preserve"> who are majoring in the sciences or mathematics.  The course goals are for the student to </w:t>
      </w:r>
      <w:r w:rsidR="00A46A6D" w:rsidRPr="00A46A6D">
        <w:rPr>
          <w:sz w:val="18"/>
          <w:szCs w:val="18"/>
        </w:rPr>
        <w:t>work with functions represented in a variety of ways: graphical, n</w:t>
      </w:r>
      <w:r w:rsidR="004A60B9">
        <w:rPr>
          <w:sz w:val="18"/>
          <w:szCs w:val="18"/>
        </w:rPr>
        <w:t xml:space="preserve">umerical, analytical, or verbal, and to </w:t>
      </w:r>
      <w:r w:rsidR="00A46A6D" w:rsidRPr="00A46A6D">
        <w:rPr>
          <w:sz w:val="18"/>
          <w:szCs w:val="18"/>
        </w:rPr>
        <w:t>understand the connections among these representations.  Students should understand the meaning of the derivative in terms of a rate of change and local linear approximation and they should be able to use derivatives to solve a variety of problems.  The</w:t>
      </w:r>
      <w:r w:rsidR="006051C8">
        <w:rPr>
          <w:sz w:val="18"/>
          <w:szCs w:val="18"/>
        </w:rPr>
        <w:t xml:space="preserve"> student</w:t>
      </w:r>
      <w:r w:rsidR="00A46A6D" w:rsidRPr="00A46A6D">
        <w:rPr>
          <w:sz w:val="18"/>
          <w:szCs w:val="18"/>
        </w:rPr>
        <w:t xml:space="preserve"> should understand the meaning of the definite integral both as a limit of Riemann sums and as the net accumulation of change and should be able to use integrals to solve a variety of problems.  The</w:t>
      </w:r>
      <w:r w:rsidR="006051C8">
        <w:rPr>
          <w:sz w:val="18"/>
          <w:szCs w:val="18"/>
        </w:rPr>
        <w:t xml:space="preserve"> student</w:t>
      </w:r>
      <w:r w:rsidR="00A46A6D" w:rsidRPr="00A46A6D">
        <w:rPr>
          <w:sz w:val="18"/>
          <w:szCs w:val="18"/>
        </w:rPr>
        <w:t xml:space="preserve"> should understand the relationship between the derivative and the definite integral as expressed in both parts of the Fundamental Theorem of Calculus.  The student should be able to communicate mathematics both orally and in well-written sentences and should be able to explain solutions to problems.  The</w:t>
      </w:r>
      <w:r w:rsidR="006051C8">
        <w:rPr>
          <w:sz w:val="18"/>
          <w:szCs w:val="18"/>
        </w:rPr>
        <w:t xml:space="preserve"> student </w:t>
      </w:r>
      <w:r w:rsidR="00A46A6D" w:rsidRPr="00A46A6D">
        <w:rPr>
          <w:sz w:val="18"/>
          <w:szCs w:val="18"/>
        </w:rPr>
        <w:t>should be able to model a written description of a physical situation with a function, a differential equation, or an integral; use technology to help solve problems, experiment, interpret results, and verify conclusions; determine the reasonableness of solutions, including sign, size, relative accuracy, and units of measurement; and develop an appreciation of calculus as a coherent body of knowledge and as a human accomplishment.</w:t>
      </w:r>
      <w:r w:rsidR="000256F4">
        <w:rPr>
          <w:sz w:val="18"/>
          <w:szCs w:val="18"/>
        </w:rPr>
        <w:t xml:space="preserve">  </w:t>
      </w:r>
      <w:r w:rsidR="000256F4">
        <w:rPr>
          <w:color w:val="000000"/>
          <w:sz w:val="18"/>
          <w:szCs w:val="18"/>
        </w:rPr>
        <w:t>Students in the course are highly encouraged to take the AP Exam in May.</w:t>
      </w:r>
    </w:p>
    <w:p w:rsidR="002B7CCC" w:rsidRPr="00D04391" w:rsidRDefault="002B7CCC" w:rsidP="00A46A6D">
      <w:pPr>
        <w:autoSpaceDE w:val="0"/>
        <w:autoSpaceDN w:val="0"/>
        <w:adjustRightInd w:val="0"/>
        <w:rPr>
          <w:sz w:val="18"/>
          <w:szCs w:val="18"/>
        </w:rPr>
      </w:pPr>
      <w:r w:rsidRPr="00D04391">
        <w:rPr>
          <w:b/>
          <w:bCs/>
          <w:sz w:val="18"/>
          <w:szCs w:val="18"/>
        </w:rPr>
        <w:t xml:space="preserve">OFFICE HOURS AND CONTACT INFORMATION </w:t>
      </w:r>
      <w:r w:rsidRPr="00D04391">
        <w:rPr>
          <w:b/>
          <w:bCs/>
          <w:sz w:val="18"/>
          <w:szCs w:val="18"/>
        </w:rPr>
        <w:tab/>
      </w:r>
      <w:r w:rsidRPr="00D04391">
        <w:rPr>
          <w:b/>
          <w:bCs/>
          <w:sz w:val="18"/>
          <w:szCs w:val="18"/>
        </w:rPr>
        <w:tab/>
      </w:r>
      <w:r w:rsidR="00593781">
        <w:rPr>
          <w:b/>
          <w:bCs/>
          <w:sz w:val="18"/>
          <w:szCs w:val="18"/>
        </w:rPr>
        <w:tab/>
      </w:r>
      <w:r w:rsidR="008B194D">
        <w:rPr>
          <w:b/>
          <w:bCs/>
          <w:sz w:val="18"/>
          <w:szCs w:val="18"/>
        </w:rPr>
        <w:t xml:space="preserve">          </w:t>
      </w:r>
      <w:r w:rsidRPr="00D04391">
        <w:rPr>
          <w:b/>
          <w:bCs/>
          <w:sz w:val="18"/>
          <w:szCs w:val="18"/>
        </w:rPr>
        <w:t>Phone:  (209) 832-6600, extension 4122</w:t>
      </w:r>
      <w:r w:rsidRPr="00D04391">
        <w:rPr>
          <w:b/>
          <w:bCs/>
          <w:sz w:val="18"/>
          <w:szCs w:val="18"/>
        </w:rPr>
        <w:br/>
      </w:r>
      <w:r w:rsidRPr="00D04391">
        <w:rPr>
          <w:sz w:val="18"/>
          <w:szCs w:val="18"/>
        </w:rPr>
        <w:t>Office hours</w:t>
      </w:r>
      <w:r w:rsidR="004A60B9">
        <w:rPr>
          <w:sz w:val="18"/>
          <w:szCs w:val="18"/>
        </w:rPr>
        <w:t>:</w:t>
      </w:r>
      <w:r w:rsidRPr="00D04391">
        <w:rPr>
          <w:sz w:val="18"/>
          <w:szCs w:val="18"/>
        </w:rPr>
        <w:t xml:space="preserve"> daily 8:00 - 8:25 am and after school from 3:45 - 4:30 pm.   Parents are also able to talk to Mr. Qayumi during his preparation period, which is </w:t>
      </w:r>
      <w:r w:rsidR="004A60B9">
        <w:rPr>
          <w:sz w:val="18"/>
          <w:szCs w:val="18"/>
        </w:rPr>
        <w:t>2</w:t>
      </w:r>
      <w:r w:rsidR="004A60B9" w:rsidRPr="004A60B9">
        <w:rPr>
          <w:sz w:val="18"/>
          <w:szCs w:val="18"/>
          <w:vertAlign w:val="superscript"/>
        </w:rPr>
        <w:t>nd</w:t>
      </w:r>
      <w:r w:rsidRPr="00D04391">
        <w:rPr>
          <w:sz w:val="18"/>
          <w:szCs w:val="18"/>
        </w:rPr>
        <w:t xml:space="preserve"> period </w:t>
      </w:r>
      <w:r w:rsidR="00BC1C87" w:rsidRPr="00BB7F42">
        <w:rPr>
          <w:sz w:val="18"/>
          <w:szCs w:val="18"/>
        </w:rPr>
        <w:t>(</w:t>
      </w:r>
      <w:r w:rsidR="00BC1C87">
        <w:rPr>
          <w:sz w:val="20"/>
          <w:szCs w:val="20"/>
        </w:rPr>
        <w:t xml:space="preserve">Tuesday – Fridays from </w:t>
      </w:r>
      <w:r w:rsidR="004A60B9">
        <w:rPr>
          <w:sz w:val="20"/>
          <w:szCs w:val="20"/>
        </w:rPr>
        <w:t>9:34</w:t>
      </w:r>
      <w:r w:rsidR="00BC1C87">
        <w:rPr>
          <w:sz w:val="20"/>
          <w:szCs w:val="20"/>
        </w:rPr>
        <w:t xml:space="preserve"> </w:t>
      </w:r>
      <w:r w:rsidR="004A60B9">
        <w:rPr>
          <w:sz w:val="20"/>
          <w:szCs w:val="20"/>
        </w:rPr>
        <w:t>a</w:t>
      </w:r>
      <w:r w:rsidR="00BC1C87">
        <w:rPr>
          <w:sz w:val="20"/>
          <w:szCs w:val="20"/>
        </w:rPr>
        <w:t>m to 1</w:t>
      </w:r>
      <w:r w:rsidR="004A60B9">
        <w:rPr>
          <w:sz w:val="20"/>
          <w:szCs w:val="20"/>
        </w:rPr>
        <w:t>0:39</w:t>
      </w:r>
      <w:r w:rsidR="00BC1C87">
        <w:rPr>
          <w:sz w:val="20"/>
          <w:szCs w:val="20"/>
        </w:rPr>
        <w:t xml:space="preserve"> </w:t>
      </w:r>
      <w:r w:rsidR="004A60B9">
        <w:rPr>
          <w:sz w:val="20"/>
          <w:szCs w:val="20"/>
        </w:rPr>
        <w:t>a</w:t>
      </w:r>
      <w:r w:rsidR="00BC1C87">
        <w:rPr>
          <w:sz w:val="20"/>
          <w:szCs w:val="20"/>
        </w:rPr>
        <w:t>m</w:t>
      </w:r>
      <w:r w:rsidR="00BC1C87">
        <w:rPr>
          <w:sz w:val="18"/>
          <w:szCs w:val="18"/>
        </w:rPr>
        <w:t>)</w:t>
      </w:r>
      <w:r w:rsidRPr="00D04391">
        <w:rPr>
          <w:sz w:val="18"/>
          <w:szCs w:val="18"/>
        </w:rPr>
        <w:t>.  The fastest way to reach the teacher is by e-mail.</w:t>
      </w:r>
    </w:p>
    <w:tbl>
      <w:tblPr>
        <w:tblW w:w="5000" w:type="pct"/>
        <w:tblCellMar>
          <w:top w:w="75" w:type="dxa"/>
          <w:left w:w="75" w:type="dxa"/>
          <w:bottom w:w="75" w:type="dxa"/>
          <w:right w:w="75" w:type="dxa"/>
        </w:tblCellMar>
        <w:tblLook w:val="0000"/>
      </w:tblPr>
      <w:tblGrid>
        <w:gridCol w:w="325"/>
        <w:gridCol w:w="10049"/>
      </w:tblGrid>
      <w:tr w:rsidR="002B7CCC" w:rsidRPr="00D04391" w:rsidTr="004A6926">
        <w:trPr>
          <w:cantSplit/>
        </w:trPr>
        <w:tc>
          <w:tcPr>
            <w:tcW w:w="0" w:type="auto"/>
            <w:gridSpan w:val="2"/>
            <w:noWrap/>
          </w:tcPr>
          <w:p w:rsidR="002B7CCC" w:rsidRPr="00D04391" w:rsidRDefault="002B7CCC" w:rsidP="004A6926">
            <w:pPr>
              <w:rPr>
                <w:sz w:val="18"/>
                <w:szCs w:val="18"/>
              </w:rPr>
            </w:pPr>
            <w:r w:rsidRPr="00D04391">
              <w:rPr>
                <w:b/>
                <w:bCs/>
                <w:sz w:val="18"/>
                <w:szCs w:val="18"/>
              </w:rPr>
              <w:t>RULES</w:t>
            </w:r>
            <w:r w:rsidRPr="00D04391">
              <w:rPr>
                <w:b/>
                <w:bCs/>
                <w:sz w:val="18"/>
                <w:szCs w:val="18"/>
              </w:rPr>
              <w:br/>
            </w:r>
            <w:r w:rsidRPr="00D04391">
              <w:rPr>
                <w:sz w:val="18"/>
                <w:szCs w:val="18"/>
              </w:rPr>
              <w:t>Students are expected to follow these guidelines:</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A.</w:t>
            </w:r>
          </w:p>
        </w:tc>
        <w:tc>
          <w:tcPr>
            <w:tcW w:w="0" w:type="auto"/>
            <w:vAlign w:val="center"/>
          </w:tcPr>
          <w:p w:rsidR="002B7CCC" w:rsidRPr="00D04391" w:rsidRDefault="002B7CCC" w:rsidP="004A6926">
            <w:pPr>
              <w:tabs>
                <w:tab w:val="left" w:pos="285"/>
              </w:tabs>
              <w:rPr>
                <w:sz w:val="18"/>
                <w:szCs w:val="18"/>
              </w:rPr>
            </w:pPr>
            <w:r w:rsidRPr="00D04391">
              <w:rPr>
                <w:sz w:val="18"/>
                <w:szCs w:val="18"/>
              </w:rPr>
              <w:t xml:space="preserve">Practice common courtesy:      </w:t>
            </w:r>
          </w:p>
          <w:p w:rsidR="002B7CCC" w:rsidRPr="00D04391" w:rsidRDefault="002B7CCC" w:rsidP="004A6926">
            <w:pPr>
              <w:numPr>
                <w:ilvl w:val="0"/>
                <w:numId w:val="6"/>
              </w:numPr>
              <w:ind w:left="375" w:hanging="270"/>
              <w:rPr>
                <w:sz w:val="18"/>
                <w:szCs w:val="18"/>
              </w:rPr>
            </w:pPr>
            <w:r w:rsidRPr="00D04391">
              <w:rPr>
                <w:sz w:val="18"/>
                <w:szCs w:val="18"/>
              </w:rPr>
              <w:t>Listen when others talk.</w:t>
            </w:r>
          </w:p>
          <w:p w:rsidR="002B7CCC" w:rsidRPr="00D04391" w:rsidRDefault="002B7CCC" w:rsidP="004A6926">
            <w:pPr>
              <w:numPr>
                <w:ilvl w:val="0"/>
                <w:numId w:val="6"/>
              </w:numPr>
              <w:ind w:left="375" w:hanging="270"/>
              <w:rPr>
                <w:sz w:val="18"/>
                <w:szCs w:val="18"/>
              </w:rPr>
            </w:pPr>
            <w:r w:rsidRPr="00D04391">
              <w:rPr>
                <w:sz w:val="18"/>
                <w:szCs w:val="18"/>
              </w:rPr>
              <w:t>Use time wisely.</w:t>
            </w:r>
          </w:p>
          <w:p w:rsidR="002B7CCC" w:rsidRPr="00D04391" w:rsidRDefault="002B7CCC" w:rsidP="004A6926">
            <w:pPr>
              <w:numPr>
                <w:ilvl w:val="0"/>
                <w:numId w:val="6"/>
              </w:numPr>
              <w:ind w:left="375" w:hanging="270"/>
              <w:rPr>
                <w:sz w:val="18"/>
                <w:szCs w:val="18"/>
              </w:rPr>
            </w:pPr>
            <w:r w:rsidRPr="00D04391">
              <w:rPr>
                <w:sz w:val="18"/>
                <w:szCs w:val="18"/>
              </w:rPr>
              <w:t>Primp in the restroom, not in the classroom.</w:t>
            </w:r>
          </w:p>
          <w:p w:rsidR="002B7CCC" w:rsidRPr="00D04391" w:rsidRDefault="002B7CCC" w:rsidP="004A6926">
            <w:pPr>
              <w:numPr>
                <w:ilvl w:val="0"/>
                <w:numId w:val="6"/>
              </w:numPr>
              <w:ind w:left="375" w:hanging="270"/>
              <w:rPr>
                <w:sz w:val="18"/>
                <w:szCs w:val="18"/>
              </w:rPr>
            </w:pPr>
            <w:r w:rsidRPr="00D04391">
              <w:rPr>
                <w:sz w:val="18"/>
                <w:szCs w:val="18"/>
              </w:rPr>
              <w:t>Treat others and their belongings with respect.  School materials belong to us all, so respect the rights of others to a clean, safe environment.</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B.</w:t>
            </w:r>
          </w:p>
        </w:tc>
        <w:tc>
          <w:tcPr>
            <w:tcW w:w="0" w:type="auto"/>
            <w:vAlign w:val="center"/>
          </w:tcPr>
          <w:p w:rsidR="002B7CCC" w:rsidRPr="00D04391" w:rsidRDefault="002B7CCC" w:rsidP="004A6926">
            <w:pPr>
              <w:rPr>
                <w:sz w:val="18"/>
                <w:szCs w:val="18"/>
              </w:rPr>
            </w:pPr>
            <w:r w:rsidRPr="00D04391">
              <w:rPr>
                <w:sz w:val="18"/>
                <w:szCs w:val="18"/>
              </w:rPr>
              <w:t xml:space="preserve">Come to class prepared to work.  You are expected to make use of passing periods and breaks to visit the rest room.  You are allotted a limited number of rest room passes per </w:t>
            </w:r>
            <w:r w:rsidRPr="00D04391">
              <w:rPr>
                <w:rStyle w:val="Strong"/>
                <w:sz w:val="18"/>
                <w:szCs w:val="18"/>
              </w:rPr>
              <w:t>semester</w:t>
            </w:r>
            <w:r w:rsidRPr="00D04391">
              <w:rPr>
                <w:sz w:val="18"/>
                <w:szCs w:val="18"/>
              </w:rPr>
              <w:t xml:space="preserve"> – use them wisely.  No restroom passes will be available during the first 10 or last 10 minutes of the period.</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C.</w:t>
            </w:r>
          </w:p>
        </w:tc>
        <w:tc>
          <w:tcPr>
            <w:tcW w:w="0" w:type="auto"/>
            <w:vAlign w:val="center"/>
          </w:tcPr>
          <w:p w:rsidR="002B7CCC" w:rsidRPr="00D04391" w:rsidRDefault="002B7CCC" w:rsidP="004A6926">
            <w:pPr>
              <w:rPr>
                <w:sz w:val="18"/>
                <w:szCs w:val="18"/>
              </w:rPr>
            </w:pPr>
            <w:r w:rsidRPr="00D04391">
              <w:rPr>
                <w:sz w:val="18"/>
                <w:szCs w:val="18"/>
              </w:rPr>
              <w:t>Be on time (in your assigned seat when the bell rings).  The Kimball High tardy policy will be strictly enforced.  The teacher consequence for tardies requires students to sign Mr. Qayumi’s Tardy Form immediately upon entering the classroom.</w:t>
            </w:r>
          </w:p>
        </w:tc>
      </w:tr>
      <w:tr w:rsidR="002B7CCC" w:rsidRPr="00D04391" w:rsidTr="004A6926">
        <w:tc>
          <w:tcPr>
            <w:tcW w:w="0" w:type="auto"/>
            <w:noWrap/>
          </w:tcPr>
          <w:p w:rsidR="002B7CCC" w:rsidRPr="00D04391" w:rsidRDefault="002B7CCC" w:rsidP="004A6926">
            <w:pPr>
              <w:rPr>
                <w:sz w:val="18"/>
                <w:szCs w:val="18"/>
              </w:rPr>
            </w:pPr>
            <w:r w:rsidRPr="00D04391">
              <w:rPr>
                <w:sz w:val="18"/>
                <w:szCs w:val="18"/>
              </w:rPr>
              <w:t>D.</w:t>
            </w:r>
          </w:p>
        </w:tc>
        <w:tc>
          <w:tcPr>
            <w:tcW w:w="0" w:type="auto"/>
            <w:vAlign w:val="center"/>
          </w:tcPr>
          <w:p w:rsidR="002B7CCC" w:rsidRPr="00D04391" w:rsidRDefault="002B7CCC" w:rsidP="004A6926">
            <w:pPr>
              <w:rPr>
                <w:sz w:val="18"/>
                <w:szCs w:val="18"/>
              </w:rPr>
            </w:pPr>
            <w:r w:rsidRPr="00D04391">
              <w:rPr>
                <w:sz w:val="18"/>
                <w:szCs w:val="18"/>
              </w:rPr>
              <w:t>All other school rules will be observed.  Gum is not permitted anywhere on campus.  Hats, food, and drinks are not permitted in the classroom</w:t>
            </w:r>
            <w:r w:rsidRPr="00FA5E71">
              <w:rPr>
                <w:sz w:val="20"/>
                <w:szCs w:val="20"/>
              </w:rPr>
              <w:t xml:space="preserve">.  </w:t>
            </w:r>
            <w:r w:rsidRPr="00FA5E71">
              <w:rPr>
                <w:b/>
                <w:i/>
                <w:sz w:val="20"/>
                <w:szCs w:val="20"/>
                <w:u w:val="single"/>
              </w:rPr>
              <w:t>Cell phones must be turned off and kept out of sight</w:t>
            </w:r>
            <w:r w:rsidRPr="00FA5E71">
              <w:rPr>
                <w:sz w:val="20"/>
                <w:szCs w:val="20"/>
                <w:u w:val="single"/>
              </w:rPr>
              <w:t>.</w:t>
            </w:r>
          </w:p>
        </w:tc>
      </w:tr>
    </w:tbl>
    <w:p w:rsidR="002B7CCC" w:rsidRPr="00FA5E71" w:rsidRDefault="00D607C4" w:rsidP="002B7CCC">
      <w:pPr>
        <w:pStyle w:val="NormalWeb"/>
        <w:rPr>
          <w:b/>
          <w:bCs/>
          <w:sz w:val="20"/>
          <w:szCs w:val="20"/>
        </w:rPr>
      </w:pPr>
      <w:r w:rsidRPr="00D607C4">
        <w:rPr>
          <w:b/>
          <w:bCs/>
          <w:noProof/>
          <w:sz w:val="18"/>
          <w:szCs w:val="18"/>
        </w:rPr>
        <w:pict>
          <v:shapetype id="_x0000_t202" coordsize="21600,21600" o:spt="202" path="m,l,21600r21600,l21600,xe">
            <v:stroke joinstyle="miter"/>
            <v:path gradientshapeok="t" o:connecttype="rect"/>
          </v:shapetype>
          <v:shape id="_x0000_s1026" type="#_x0000_t202" style="position:absolute;margin-left:270.25pt;margin-top:10.35pt;width:223.7pt;height:126.5pt;z-index:251660288;mso-position-horizontal-relative:text;mso-position-vertical-relative:text" strokecolor="white [3212]">
            <v:textbox style="mso-next-textbox:#_x0000_s1026">
              <w:txbxContent>
                <w:tbl>
                  <w:tblPr>
                    <w:tblOverlap w:val="never"/>
                    <w:tblW w:w="43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802"/>
                    <w:gridCol w:w="3518"/>
                  </w:tblGrid>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1st</w:t>
                        </w:r>
                      </w:p>
                    </w:tc>
                    <w:tc>
                      <w:tcPr>
                        <w:tcW w:w="4072" w:type="pct"/>
                        <w:vAlign w:val="center"/>
                      </w:tcPr>
                      <w:p w:rsidR="002B7CCC" w:rsidRPr="00683DFA" w:rsidRDefault="002B7CCC" w:rsidP="00FE7EBB">
                        <w:pPr>
                          <w:pStyle w:val="NormalWeb"/>
                          <w:rPr>
                            <w:sz w:val="18"/>
                            <w:szCs w:val="18"/>
                          </w:rPr>
                        </w:pPr>
                        <w:r w:rsidRPr="00683DFA">
                          <w:rPr>
                            <w:sz w:val="18"/>
                            <w:szCs w:val="18"/>
                          </w:rPr>
                          <w:t>Warning</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2nd</w:t>
                        </w:r>
                      </w:p>
                    </w:tc>
                    <w:tc>
                      <w:tcPr>
                        <w:tcW w:w="4072" w:type="pct"/>
                        <w:vAlign w:val="center"/>
                      </w:tcPr>
                      <w:p w:rsidR="002B7CCC" w:rsidRPr="00683DFA" w:rsidRDefault="002B7CCC" w:rsidP="00FE7EBB">
                        <w:pPr>
                          <w:pStyle w:val="NormalWeb"/>
                          <w:rPr>
                            <w:sz w:val="18"/>
                            <w:szCs w:val="18"/>
                          </w:rPr>
                        </w:pPr>
                        <w:r w:rsidRPr="00683DFA">
                          <w:rPr>
                            <w:sz w:val="18"/>
                            <w:szCs w:val="18"/>
                          </w:rPr>
                          <w:t>Seating change/Name on board: Additional problems (parent contact)</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3rd</w:t>
                        </w:r>
                      </w:p>
                    </w:tc>
                    <w:tc>
                      <w:tcPr>
                        <w:tcW w:w="4072" w:type="pct"/>
                        <w:vAlign w:val="center"/>
                      </w:tcPr>
                      <w:p w:rsidR="002B7CCC" w:rsidRPr="00683DFA" w:rsidRDefault="002B7CCC" w:rsidP="00FE7EBB">
                        <w:pPr>
                          <w:pStyle w:val="NormalWeb"/>
                          <w:rPr>
                            <w:sz w:val="18"/>
                            <w:szCs w:val="18"/>
                          </w:rPr>
                        </w:pPr>
                        <w:r w:rsidRPr="00683DFA">
                          <w:rPr>
                            <w:sz w:val="18"/>
                            <w:szCs w:val="18"/>
                          </w:rPr>
                          <w:t>Referral (Remain in class)</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4th</w:t>
                        </w:r>
                      </w:p>
                    </w:tc>
                    <w:tc>
                      <w:tcPr>
                        <w:tcW w:w="4072" w:type="pct"/>
                        <w:vAlign w:val="center"/>
                      </w:tcPr>
                      <w:p w:rsidR="002B7CCC" w:rsidRPr="00683DFA" w:rsidRDefault="002B7CCC" w:rsidP="00FE7EBB">
                        <w:pPr>
                          <w:pStyle w:val="NormalWeb"/>
                          <w:rPr>
                            <w:sz w:val="18"/>
                            <w:szCs w:val="18"/>
                          </w:rPr>
                        </w:pPr>
                        <w:r w:rsidRPr="00683DFA">
                          <w:rPr>
                            <w:sz w:val="18"/>
                            <w:szCs w:val="18"/>
                          </w:rPr>
                          <w:t>Alternate Placement (a different classroom/teacher)(Parent Conference)</w:t>
                        </w:r>
                      </w:p>
                    </w:tc>
                  </w:tr>
                  <w:tr w:rsidR="002B7CCC" w:rsidTr="00FE7EBB">
                    <w:trPr>
                      <w:tblCellSpacing w:w="0" w:type="dxa"/>
                    </w:trPr>
                    <w:tc>
                      <w:tcPr>
                        <w:tcW w:w="928" w:type="pct"/>
                        <w:vAlign w:val="center"/>
                      </w:tcPr>
                      <w:p w:rsidR="002B7CCC" w:rsidRPr="00683DFA" w:rsidRDefault="002B7CCC" w:rsidP="00FE7EBB">
                        <w:pPr>
                          <w:pStyle w:val="NormalWeb"/>
                          <w:jc w:val="center"/>
                          <w:rPr>
                            <w:sz w:val="18"/>
                            <w:szCs w:val="18"/>
                          </w:rPr>
                        </w:pPr>
                        <w:r w:rsidRPr="00683DFA">
                          <w:rPr>
                            <w:sz w:val="18"/>
                            <w:szCs w:val="18"/>
                          </w:rPr>
                          <w:t>Severe</w:t>
                        </w:r>
                      </w:p>
                    </w:tc>
                    <w:tc>
                      <w:tcPr>
                        <w:tcW w:w="4072" w:type="pct"/>
                        <w:vAlign w:val="center"/>
                      </w:tcPr>
                      <w:p w:rsidR="002B7CCC" w:rsidRPr="00683DFA" w:rsidRDefault="002B7CCC" w:rsidP="00FE7EBB">
                        <w:pPr>
                          <w:pStyle w:val="NormalWeb"/>
                          <w:rPr>
                            <w:sz w:val="18"/>
                            <w:szCs w:val="18"/>
                          </w:rPr>
                        </w:pPr>
                        <w:r w:rsidRPr="00683DFA">
                          <w:rPr>
                            <w:sz w:val="18"/>
                            <w:szCs w:val="18"/>
                          </w:rPr>
                          <w:t xml:space="preserve">Referral to administration </w:t>
                        </w:r>
                      </w:p>
                    </w:tc>
                  </w:tr>
                </w:tbl>
                <w:p w:rsidR="002B7CCC" w:rsidRDefault="002B7CCC" w:rsidP="002B7CCC"/>
              </w:txbxContent>
            </v:textbox>
          </v:shape>
        </w:pict>
      </w:r>
      <w:r w:rsidR="002B7CCC" w:rsidRPr="00D04391">
        <w:rPr>
          <w:b/>
          <w:bCs/>
          <w:sz w:val="18"/>
          <w:szCs w:val="18"/>
        </w:rPr>
        <w:t>BEHAVIOR</w:t>
      </w:r>
    </w:p>
    <w:tbl>
      <w:tblPr>
        <w:tblW w:w="0" w:type="auto"/>
        <w:tblLook w:val="0000"/>
      </w:tblPr>
      <w:tblGrid>
        <w:gridCol w:w="5220"/>
        <w:gridCol w:w="5220"/>
      </w:tblGrid>
      <w:tr w:rsidR="002B7CCC" w:rsidRPr="00D04391" w:rsidTr="004A6926">
        <w:trPr>
          <w:trHeight w:val="2196"/>
        </w:trPr>
        <w:tc>
          <w:tcPr>
            <w:tcW w:w="5220" w:type="dxa"/>
          </w:tcPr>
          <w:p w:rsidR="002B7CCC" w:rsidRPr="00D04391" w:rsidRDefault="002B7CCC" w:rsidP="004A6926">
            <w:pPr>
              <w:pStyle w:val="NormalWeb"/>
              <w:rPr>
                <w:sz w:val="18"/>
                <w:szCs w:val="18"/>
              </w:rPr>
            </w:pPr>
            <w:r w:rsidRPr="00D04391">
              <w:rPr>
                <w:sz w:val="18"/>
                <w:szCs w:val="18"/>
              </w:rPr>
              <w:t>You are expected to follow all school and class rules, complete daily homework, write legibly, come to class prepared, ask relevant questions, and do your best to learn. Help is available if you are having difficulty, just ask.  The table shown outlines the consequences should you choose to behave in a manner inconsistent with the school or class rules and expectations:</w:t>
            </w:r>
          </w:p>
          <w:p w:rsidR="002B7CCC" w:rsidRPr="00D04391" w:rsidRDefault="002B7CCC" w:rsidP="004A6926">
            <w:pPr>
              <w:pStyle w:val="NormalWeb"/>
              <w:rPr>
                <w:sz w:val="18"/>
                <w:szCs w:val="18"/>
              </w:rPr>
            </w:pPr>
          </w:p>
        </w:tc>
        <w:tc>
          <w:tcPr>
            <w:tcW w:w="5220" w:type="dxa"/>
          </w:tcPr>
          <w:p w:rsidR="002B7CCC" w:rsidRPr="00D04391" w:rsidRDefault="002B7CCC" w:rsidP="004A6926">
            <w:pPr>
              <w:pStyle w:val="NormalWeb"/>
              <w:rPr>
                <w:sz w:val="18"/>
                <w:szCs w:val="18"/>
              </w:rPr>
            </w:pP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trPr>
        <w:tc>
          <w:tcPr>
            <w:tcW w:w="10440" w:type="dxa"/>
            <w:gridSpan w:val="2"/>
            <w:tcBorders>
              <w:top w:val="nil"/>
              <w:left w:val="nil"/>
              <w:bottom w:val="nil"/>
              <w:right w:val="nil"/>
            </w:tcBorders>
          </w:tcPr>
          <w:p w:rsidR="002B7CCC" w:rsidRPr="00D04391" w:rsidRDefault="002B7CCC" w:rsidP="004A6926">
            <w:pPr>
              <w:pStyle w:val="NormalWeb"/>
              <w:rPr>
                <w:rFonts w:ascii="Arial Narrow" w:hAnsi="Arial Narrow"/>
                <w:sz w:val="18"/>
                <w:szCs w:val="18"/>
              </w:rPr>
            </w:pPr>
            <w:r w:rsidRPr="00D04391">
              <w:rPr>
                <w:b/>
                <w:bCs/>
                <w:sz w:val="18"/>
                <w:szCs w:val="18"/>
              </w:rPr>
              <w:t>REQUIRED MATERIALS</w:t>
            </w:r>
            <w:r w:rsidRPr="00D04391">
              <w:rPr>
                <w:sz w:val="18"/>
                <w:szCs w:val="18"/>
              </w:rPr>
              <w:br/>
              <w:t>The curriculum requires that you engage in creative learning activities in and away from the classroom. To be prepared for this responsibility, the following list of supplies will be required. While you may not use each of these items every day it would be prudent to carry them.</w:t>
            </w: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220" w:type="dxa"/>
            <w:tcBorders>
              <w:top w:val="nil"/>
              <w:left w:val="nil"/>
              <w:bottom w:val="nil"/>
              <w:right w:val="nil"/>
            </w:tcBorders>
          </w:tcPr>
          <w:p w:rsidR="00246617"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pencils (preferably mechanical</w:t>
            </w:r>
            <w:r w:rsidR="00246617" w:rsidRPr="00D04391">
              <w:rPr>
                <w:rFonts w:ascii="Arial Narrow" w:hAnsi="Arial Narrow"/>
                <w:sz w:val="18"/>
                <w:szCs w:val="18"/>
              </w:rPr>
              <w:t>)</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eraser(s)</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colored ink pen (for making corrections, any bright color)</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 xml:space="preserve">small white board marker, black (two) </w:t>
            </w:r>
          </w:p>
          <w:p w:rsidR="002B7CCC" w:rsidRPr="00C91BC7" w:rsidRDefault="002B7CCC" w:rsidP="00C91BC7">
            <w:pPr>
              <w:pStyle w:val="NormalWeb"/>
              <w:numPr>
                <w:ilvl w:val="0"/>
                <w:numId w:val="2"/>
              </w:numPr>
              <w:rPr>
                <w:rFonts w:ascii="Arial Narrow" w:hAnsi="Arial Narrow"/>
                <w:sz w:val="18"/>
                <w:szCs w:val="18"/>
              </w:rPr>
            </w:pPr>
            <w:r w:rsidRPr="00D04391">
              <w:rPr>
                <w:rFonts w:ascii="Arial Narrow" w:hAnsi="Arial Narrow"/>
                <w:sz w:val="18"/>
                <w:szCs w:val="18"/>
              </w:rPr>
              <w:t>college ruled paper</w:t>
            </w:r>
          </w:p>
        </w:tc>
        <w:tc>
          <w:tcPr>
            <w:tcW w:w="5220" w:type="dxa"/>
            <w:tcBorders>
              <w:top w:val="nil"/>
              <w:left w:val="nil"/>
              <w:bottom w:val="nil"/>
              <w:right w:val="nil"/>
            </w:tcBorders>
          </w:tcPr>
          <w:p w:rsidR="002B7CCC" w:rsidRPr="00D04391" w:rsidRDefault="002B7CCC" w:rsidP="004A6926">
            <w:pPr>
              <w:pStyle w:val="NormalWeb"/>
              <w:numPr>
                <w:ilvl w:val="0"/>
                <w:numId w:val="2"/>
              </w:numPr>
              <w:rPr>
                <w:rFonts w:ascii="Arial Narrow" w:hAnsi="Arial Narrow"/>
                <w:sz w:val="18"/>
                <w:szCs w:val="18"/>
              </w:rPr>
            </w:pPr>
            <w:bookmarkStart w:id="0" w:name="OLE_LINK1"/>
            <w:r w:rsidRPr="00D04391">
              <w:rPr>
                <w:rFonts w:ascii="Arial Narrow" w:hAnsi="Arial Narrow"/>
                <w:sz w:val="18"/>
                <w:szCs w:val="18"/>
              </w:rPr>
              <w:t>1.5" binder or a separate section in a larger 3-ring binder</w:t>
            </w:r>
          </w:p>
          <w:p w:rsidR="002B7CCC" w:rsidRPr="00D04391" w:rsidRDefault="002B7CCC" w:rsidP="004A6926">
            <w:pPr>
              <w:pStyle w:val="NormalWeb"/>
              <w:numPr>
                <w:ilvl w:val="0"/>
                <w:numId w:val="2"/>
              </w:numPr>
              <w:rPr>
                <w:rFonts w:ascii="Arial Narrow" w:hAnsi="Arial Narrow"/>
                <w:sz w:val="18"/>
                <w:szCs w:val="18"/>
              </w:rPr>
            </w:pPr>
            <w:r w:rsidRPr="00D04391">
              <w:rPr>
                <w:rFonts w:ascii="Arial Narrow" w:hAnsi="Arial Narrow"/>
                <w:sz w:val="18"/>
                <w:szCs w:val="18"/>
              </w:rPr>
              <w:t xml:space="preserve">ruler </w:t>
            </w:r>
          </w:p>
          <w:bookmarkEnd w:id="0"/>
          <w:p w:rsidR="00C91BC7" w:rsidRDefault="00C91BC7" w:rsidP="004A6926">
            <w:pPr>
              <w:pStyle w:val="NormalWeb"/>
              <w:numPr>
                <w:ilvl w:val="0"/>
                <w:numId w:val="2"/>
              </w:numPr>
              <w:rPr>
                <w:rFonts w:ascii="Arial Narrow" w:hAnsi="Arial Narrow"/>
                <w:sz w:val="18"/>
                <w:szCs w:val="18"/>
              </w:rPr>
            </w:pPr>
            <w:r w:rsidRPr="00D04391">
              <w:rPr>
                <w:rFonts w:ascii="Arial Narrow" w:hAnsi="Arial Narrow"/>
                <w:sz w:val="18"/>
                <w:szCs w:val="18"/>
              </w:rPr>
              <w:t>graph paper</w:t>
            </w:r>
          </w:p>
          <w:p w:rsidR="002B7CCC" w:rsidRPr="00D04391" w:rsidRDefault="002A0696" w:rsidP="004A6926">
            <w:pPr>
              <w:pStyle w:val="NormalWeb"/>
              <w:numPr>
                <w:ilvl w:val="0"/>
                <w:numId w:val="2"/>
              </w:numPr>
              <w:rPr>
                <w:rFonts w:ascii="Arial Narrow" w:hAnsi="Arial Narrow"/>
                <w:sz w:val="18"/>
                <w:szCs w:val="18"/>
              </w:rPr>
            </w:pPr>
            <w:r w:rsidRPr="00D04391">
              <w:rPr>
                <w:rFonts w:ascii="Arial Narrow" w:hAnsi="Arial Narrow"/>
                <w:sz w:val="18"/>
                <w:szCs w:val="18"/>
              </w:rPr>
              <w:t>Ti-84+ graphing calculator</w:t>
            </w:r>
          </w:p>
        </w:tc>
      </w:tr>
      <w:tr w:rsidR="002B7CCC" w:rsidRPr="00D04391" w:rsidTr="004A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0440" w:type="dxa"/>
            <w:gridSpan w:val="2"/>
            <w:tcBorders>
              <w:top w:val="nil"/>
              <w:left w:val="nil"/>
              <w:bottom w:val="nil"/>
              <w:right w:val="nil"/>
            </w:tcBorders>
          </w:tcPr>
          <w:p w:rsidR="00D04391" w:rsidRDefault="00D04391" w:rsidP="002A0696">
            <w:pPr>
              <w:pStyle w:val="NormalWeb"/>
              <w:rPr>
                <w:b/>
                <w:sz w:val="18"/>
                <w:szCs w:val="18"/>
                <w:u w:val="single"/>
              </w:rPr>
            </w:pPr>
          </w:p>
          <w:p w:rsidR="009F4A71" w:rsidRPr="00D04391" w:rsidRDefault="002A0696" w:rsidP="002A0696">
            <w:pPr>
              <w:pStyle w:val="NormalWeb"/>
              <w:rPr>
                <w:b/>
                <w:sz w:val="18"/>
                <w:szCs w:val="18"/>
                <w:u w:val="single"/>
              </w:rPr>
            </w:pPr>
            <w:r w:rsidRPr="00D04391">
              <w:rPr>
                <w:b/>
                <w:sz w:val="18"/>
                <w:szCs w:val="18"/>
                <w:u w:val="single"/>
              </w:rPr>
              <w:t xml:space="preserve">A Ti-84+ graphing calculator is </w:t>
            </w:r>
            <w:r w:rsidR="009F4A71" w:rsidRPr="00D04391">
              <w:rPr>
                <w:b/>
                <w:sz w:val="18"/>
                <w:szCs w:val="18"/>
                <w:u w:val="single"/>
              </w:rPr>
              <w:t>Required</w:t>
            </w:r>
            <w:r w:rsidR="00246617" w:rsidRPr="00D04391">
              <w:rPr>
                <w:b/>
                <w:sz w:val="18"/>
                <w:szCs w:val="18"/>
                <w:u w:val="single"/>
              </w:rPr>
              <w:t xml:space="preserve"> for the course</w:t>
            </w:r>
            <w:r w:rsidR="009F4A71" w:rsidRPr="00D04391">
              <w:rPr>
                <w:b/>
                <w:sz w:val="18"/>
                <w:szCs w:val="18"/>
                <w:u w:val="single"/>
              </w:rPr>
              <w:t xml:space="preserve"> ($100 value)</w:t>
            </w:r>
            <w:r w:rsidR="002B7CCC" w:rsidRPr="00D04391">
              <w:rPr>
                <w:b/>
                <w:sz w:val="18"/>
                <w:szCs w:val="18"/>
                <w:u w:val="single"/>
              </w:rPr>
              <w:t>.</w:t>
            </w:r>
          </w:p>
        </w:tc>
      </w:tr>
    </w:tbl>
    <w:p w:rsidR="005F1769" w:rsidRPr="00F83FFC" w:rsidRDefault="005F1769" w:rsidP="005F1769">
      <w:pPr>
        <w:pStyle w:val="NormalWeb"/>
        <w:rPr>
          <w:bCs/>
          <w:sz w:val="18"/>
          <w:szCs w:val="18"/>
        </w:rPr>
      </w:pPr>
      <w:r>
        <w:rPr>
          <w:b/>
          <w:bCs/>
          <w:sz w:val="18"/>
          <w:szCs w:val="18"/>
        </w:rPr>
        <w:t>TEXTBOOKS</w:t>
      </w:r>
      <w:r>
        <w:rPr>
          <w:bCs/>
          <w:sz w:val="18"/>
          <w:szCs w:val="18"/>
        </w:rPr>
        <w:t xml:space="preserve">:  Take good care of your textbook(s).  You are responsible to return the book in the same, if not better, condition than when you have received it.  </w:t>
      </w:r>
      <w:r w:rsidRPr="00F83FFC">
        <w:rPr>
          <w:b/>
          <w:bCs/>
          <w:sz w:val="18"/>
          <w:szCs w:val="18"/>
        </w:rPr>
        <w:t>This means no marking whatsoever in the books.</w:t>
      </w:r>
    </w:p>
    <w:p w:rsidR="000C4692" w:rsidRPr="00D04391" w:rsidRDefault="00C72CC4" w:rsidP="00C72CC4">
      <w:pPr>
        <w:pStyle w:val="NormalWeb"/>
        <w:rPr>
          <w:sz w:val="18"/>
          <w:szCs w:val="18"/>
        </w:rPr>
      </w:pPr>
      <w:r w:rsidRPr="00D04391">
        <w:rPr>
          <w:b/>
          <w:bCs/>
          <w:sz w:val="18"/>
          <w:szCs w:val="18"/>
        </w:rPr>
        <w:lastRenderedPageBreak/>
        <w:t>GRADING POLICIES</w:t>
      </w:r>
      <w:r w:rsidR="000C4692" w:rsidRPr="00D04391">
        <w:rPr>
          <w:sz w:val="18"/>
          <w:szCs w:val="18"/>
        </w:rPr>
        <w:t xml:space="preserve"> </w:t>
      </w:r>
    </w:p>
    <w:p w:rsidR="000C4692" w:rsidRPr="00D04391" w:rsidRDefault="00C72CC4" w:rsidP="000C4692">
      <w:pPr>
        <w:pStyle w:val="NormalWeb"/>
        <w:numPr>
          <w:ilvl w:val="0"/>
          <w:numId w:val="7"/>
        </w:numPr>
        <w:rPr>
          <w:sz w:val="18"/>
          <w:szCs w:val="18"/>
        </w:rPr>
      </w:pPr>
      <w:r w:rsidRPr="00BC1C87">
        <w:rPr>
          <w:b/>
          <w:sz w:val="18"/>
          <w:szCs w:val="18"/>
        </w:rPr>
        <w:t>Regular attendance is imperative</w:t>
      </w:r>
      <w:r w:rsidRPr="00D04391">
        <w:rPr>
          <w:sz w:val="18"/>
          <w:szCs w:val="18"/>
        </w:rPr>
        <w:t xml:space="preserve"> due to the pace of instruction, frequent in-class activities, and group discussions that cannot be duplicated outside of the classroom. Poor attendance results in less learning and lower grades. </w:t>
      </w:r>
    </w:p>
    <w:p w:rsidR="0049116F" w:rsidRPr="00D04391" w:rsidRDefault="00C72CC4" w:rsidP="000C4692">
      <w:pPr>
        <w:pStyle w:val="NormalWeb"/>
        <w:numPr>
          <w:ilvl w:val="0"/>
          <w:numId w:val="7"/>
        </w:numPr>
        <w:rPr>
          <w:sz w:val="18"/>
          <w:szCs w:val="18"/>
        </w:rPr>
      </w:pPr>
      <w:r w:rsidRPr="00BC1C87">
        <w:rPr>
          <w:b/>
          <w:sz w:val="18"/>
          <w:szCs w:val="18"/>
        </w:rPr>
        <w:t>It is the student’s responsibility to make up all assignments m</w:t>
      </w:r>
      <w:r w:rsidR="006D27BB" w:rsidRPr="00BC1C87">
        <w:rPr>
          <w:b/>
          <w:sz w:val="18"/>
          <w:szCs w:val="18"/>
        </w:rPr>
        <w:t>issed</w:t>
      </w:r>
      <w:r w:rsidR="006D27BB" w:rsidRPr="00D04391">
        <w:rPr>
          <w:sz w:val="18"/>
          <w:szCs w:val="18"/>
        </w:rPr>
        <w:t xml:space="preserve"> due to excused absences.  A</w:t>
      </w:r>
      <w:r w:rsidRPr="00D04391">
        <w:rPr>
          <w:sz w:val="18"/>
          <w:szCs w:val="18"/>
        </w:rPr>
        <w:t xml:space="preserve">rrangements must be made with the teacher the day the student returns to school. </w:t>
      </w:r>
    </w:p>
    <w:p w:rsidR="000C4692" w:rsidRPr="00D04391" w:rsidRDefault="000F05A5" w:rsidP="000C4692">
      <w:pPr>
        <w:pStyle w:val="NormalWeb"/>
        <w:numPr>
          <w:ilvl w:val="0"/>
          <w:numId w:val="7"/>
        </w:numPr>
        <w:rPr>
          <w:sz w:val="18"/>
          <w:szCs w:val="18"/>
        </w:rPr>
      </w:pPr>
      <w:r w:rsidRPr="00D04391">
        <w:rPr>
          <w:sz w:val="18"/>
          <w:szCs w:val="18"/>
        </w:rPr>
        <w:t xml:space="preserve">For </w:t>
      </w:r>
      <w:r w:rsidRPr="00D04391">
        <w:rPr>
          <w:b/>
          <w:sz w:val="18"/>
          <w:szCs w:val="18"/>
        </w:rPr>
        <w:t>pre-arranged absences</w:t>
      </w:r>
      <w:r w:rsidRPr="00D04391">
        <w:rPr>
          <w:sz w:val="18"/>
          <w:szCs w:val="18"/>
        </w:rPr>
        <w:t xml:space="preserve"> (field trips, travel-study, and science camp), </w:t>
      </w:r>
      <w:r w:rsidRPr="00D04391">
        <w:rPr>
          <w:b/>
          <w:sz w:val="18"/>
          <w:szCs w:val="18"/>
        </w:rPr>
        <w:t>the student must ask for the work ahead of time</w:t>
      </w:r>
      <w:r w:rsidRPr="00D04391">
        <w:rPr>
          <w:sz w:val="18"/>
          <w:szCs w:val="18"/>
        </w:rPr>
        <w:t>, complete the work while absent, and turn the assignments in on the day the student returns to school</w:t>
      </w:r>
      <w:r w:rsidR="000C4692" w:rsidRPr="00D04391">
        <w:rPr>
          <w:sz w:val="18"/>
          <w:szCs w:val="18"/>
        </w:rPr>
        <w:t xml:space="preserve">.  </w:t>
      </w:r>
    </w:p>
    <w:p w:rsidR="000C4692" w:rsidRPr="00D04391" w:rsidRDefault="00C72CC4" w:rsidP="000C4692">
      <w:pPr>
        <w:pStyle w:val="NormalWeb"/>
        <w:numPr>
          <w:ilvl w:val="0"/>
          <w:numId w:val="7"/>
        </w:numPr>
        <w:rPr>
          <w:sz w:val="18"/>
          <w:szCs w:val="18"/>
        </w:rPr>
      </w:pPr>
      <w:r w:rsidRPr="00D04391">
        <w:rPr>
          <w:sz w:val="18"/>
          <w:szCs w:val="18"/>
        </w:rPr>
        <w:t>Work missed due to unexcused absences (</w:t>
      </w:r>
      <w:r w:rsidR="00D03760" w:rsidRPr="00D04391">
        <w:rPr>
          <w:sz w:val="18"/>
          <w:szCs w:val="18"/>
        </w:rPr>
        <w:t>including</w:t>
      </w:r>
      <w:r w:rsidRPr="00D04391">
        <w:rPr>
          <w:sz w:val="18"/>
          <w:szCs w:val="18"/>
        </w:rPr>
        <w:t xml:space="preserve"> off-campus suspension), while it should be completed, will not be accepted for </w:t>
      </w:r>
      <w:r w:rsidR="00BE461F" w:rsidRPr="00D04391">
        <w:rPr>
          <w:sz w:val="18"/>
          <w:szCs w:val="18"/>
        </w:rPr>
        <w:t xml:space="preserve">full </w:t>
      </w:r>
      <w:r w:rsidRPr="00D04391">
        <w:rPr>
          <w:sz w:val="18"/>
          <w:szCs w:val="18"/>
        </w:rPr>
        <w:t xml:space="preserve">credit. </w:t>
      </w:r>
    </w:p>
    <w:p w:rsidR="000C4692" w:rsidRPr="00D04391" w:rsidRDefault="00C72CC4" w:rsidP="000C4692">
      <w:pPr>
        <w:pStyle w:val="NormalWeb"/>
        <w:numPr>
          <w:ilvl w:val="0"/>
          <w:numId w:val="7"/>
        </w:numPr>
        <w:rPr>
          <w:rStyle w:val="Strong"/>
          <w:b w:val="0"/>
          <w:bCs w:val="0"/>
          <w:sz w:val="18"/>
          <w:szCs w:val="18"/>
        </w:rPr>
      </w:pPr>
      <w:r w:rsidRPr="00D04391">
        <w:rPr>
          <w:rStyle w:val="Strong"/>
          <w:sz w:val="18"/>
          <w:szCs w:val="18"/>
        </w:rPr>
        <w:t xml:space="preserve">Late work in </w:t>
      </w:r>
      <w:r w:rsidR="002A0696" w:rsidRPr="00D04391">
        <w:rPr>
          <w:rStyle w:val="Strong"/>
          <w:sz w:val="18"/>
          <w:szCs w:val="18"/>
        </w:rPr>
        <w:t xml:space="preserve">AP </w:t>
      </w:r>
      <w:r w:rsidR="006051C8">
        <w:rPr>
          <w:rStyle w:val="Strong"/>
          <w:sz w:val="18"/>
          <w:szCs w:val="18"/>
        </w:rPr>
        <w:t>Calculus</w:t>
      </w:r>
      <w:r w:rsidR="008376BC" w:rsidRPr="00D04391">
        <w:rPr>
          <w:rStyle w:val="Strong"/>
          <w:sz w:val="18"/>
          <w:szCs w:val="18"/>
        </w:rPr>
        <w:t xml:space="preserve"> will not be </w:t>
      </w:r>
      <w:r w:rsidRPr="00D04391">
        <w:rPr>
          <w:rStyle w:val="Strong"/>
          <w:sz w:val="18"/>
          <w:szCs w:val="18"/>
        </w:rPr>
        <w:t xml:space="preserve">accepted.  </w:t>
      </w:r>
    </w:p>
    <w:p w:rsidR="000C4692" w:rsidRPr="00D04391" w:rsidRDefault="000F05A5" w:rsidP="000F05A5">
      <w:pPr>
        <w:pStyle w:val="NormalWeb"/>
        <w:numPr>
          <w:ilvl w:val="0"/>
          <w:numId w:val="7"/>
        </w:numPr>
        <w:rPr>
          <w:rStyle w:val="Strong"/>
          <w:b w:val="0"/>
          <w:bCs w:val="0"/>
          <w:sz w:val="18"/>
          <w:szCs w:val="18"/>
        </w:rPr>
      </w:pPr>
      <w:r w:rsidRPr="00D04391">
        <w:rPr>
          <w:rStyle w:val="Strong"/>
          <w:b w:val="0"/>
          <w:sz w:val="18"/>
          <w:szCs w:val="18"/>
        </w:rPr>
        <w:t xml:space="preserve">If you are sent to another classroom, you are expected to complete the day’s assignment and turn it in by the beginning of the next class period.  </w:t>
      </w:r>
      <w:r w:rsidR="00C72CC4" w:rsidRPr="00D04391">
        <w:rPr>
          <w:rStyle w:val="Strong"/>
          <w:b w:val="0"/>
          <w:sz w:val="18"/>
          <w:szCs w:val="18"/>
        </w:rPr>
        <w:t xml:space="preserve">  </w:t>
      </w:r>
    </w:p>
    <w:p w:rsidR="000C4692" w:rsidRPr="00D04391" w:rsidRDefault="00C72CC4" w:rsidP="000C4692">
      <w:pPr>
        <w:pStyle w:val="NormalWeb"/>
        <w:numPr>
          <w:ilvl w:val="0"/>
          <w:numId w:val="7"/>
        </w:numPr>
        <w:rPr>
          <w:sz w:val="18"/>
          <w:szCs w:val="18"/>
        </w:rPr>
      </w:pPr>
      <w:r w:rsidRPr="00BC1C87">
        <w:rPr>
          <w:b/>
          <w:sz w:val="18"/>
          <w:szCs w:val="18"/>
        </w:rPr>
        <w:t>Cheating</w:t>
      </w:r>
      <w:r w:rsidRPr="00D04391">
        <w:rPr>
          <w:sz w:val="18"/>
          <w:szCs w:val="18"/>
        </w:rPr>
        <w:t>, the use or submission of another’s work as your own, in any form, will not be tolerated -- you will receive a zero on the assignment and a parent conference will be held.  </w:t>
      </w:r>
    </w:p>
    <w:p w:rsidR="00C72CC4" w:rsidRPr="00D04391" w:rsidRDefault="008A676A" w:rsidP="00C72CC4">
      <w:pPr>
        <w:pStyle w:val="NormalWeb"/>
        <w:numPr>
          <w:ilvl w:val="0"/>
          <w:numId w:val="7"/>
        </w:numPr>
        <w:rPr>
          <w:sz w:val="18"/>
          <w:szCs w:val="18"/>
        </w:rPr>
      </w:pPr>
      <w:r w:rsidRPr="00D04391">
        <w:rPr>
          <w:sz w:val="18"/>
          <w:szCs w:val="18"/>
        </w:rPr>
        <w:t xml:space="preserve">Grades will be entered into the school </w:t>
      </w:r>
      <w:r w:rsidR="000C4692" w:rsidRPr="00D04391">
        <w:rPr>
          <w:sz w:val="18"/>
          <w:szCs w:val="18"/>
        </w:rPr>
        <w:t xml:space="preserve">computer </w:t>
      </w:r>
      <w:r w:rsidRPr="00D04391">
        <w:rPr>
          <w:sz w:val="18"/>
          <w:szCs w:val="18"/>
        </w:rPr>
        <w:t xml:space="preserve">database </w:t>
      </w:r>
      <w:r w:rsidR="000C4692" w:rsidRPr="00D04391">
        <w:rPr>
          <w:sz w:val="18"/>
          <w:szCs w:val="18"/>
        </w:rPr>
        <w:t>at</w:t>
      </w:r>
      <w:r w:rsidR="006D1E4F">
        <w:rPr>
          <w:sz w:val="18"/>
          <w:szCs w:val="18"/>
        </w:rPr>
        <w:t xml:space="preserve"> weekly intervals.</w:t>
      </w:r>
    </w:p>
    <w:tbl>
      <w:tblPr>
        <w:tblW w:w="10129" w:type="dxa"/>
        <w:jc w:val="center"/>
        <w:tblCellSpacing w:w="0" w:type="dxa"/>
        <w:tblInd w:w="-4976" w:type="dxa"/>
        <w:tblCellMar>
          <w:top w:w="75" w:type="dxa"/>
          <w:left w:w="75" w:type="dxa"/>
          <w:bottom w:w="75" w:type="dxa"/>
          <w:right w:w="75" w:type="dxa"/>
        </w:tblCellMar>
        <w:tblLook w:val="0000"/>
      </w:tblPr>
      <w:tblGrid>
        <w:gridCol w:w="6612"/>
        <w:gridCol w:w="3517"/>
      </w:tblGrid>
      <w:tr w:rsidR="000C4692" w:rsidRPr="00D04391" w:rsidTr="002E7234">
        <w:trPr>
          <w:tblCellSpacing w:w="0" w:type="dxa"/>
          <w:jc w:val="center"/>
        </w:trPr>
        <w:tc>
          <w:tcPr>
            <w:tcW w:w="3264" w:type="pct"/>
            <w:vMerge w:val="restart"/>
            <w:tcBorders>
              <w:top w:val="single" w:sz="18" w:space="0" w:color="auto"/>
              <w:left w:val="single" w:sz="18" w:space="0" w:color="auto"/>
            </w:tcBorders>
          </w:tcPr>
          <w:p w:rsidR="000C4692" w:rsidRPr="00D04391" w:rsidRDefault="000C4692" w:rsidP="00C143A6">
            <w:pPr>
              <w:pStyle w:val="NormalWeb"/>
              <w:rPr>
                <w:sz w:val="18"/>
                <w:szCs w:val="18"/>
              </w:rPr>
            </w:pPr>
            <w:r w:rsidRPr="00D04391">
              <w:rPr>
                <w:sz w:val="18"/>
                <w:szCs w:val="18"/>
              </w:rPr>
              <w:t xml:space="preserve">Quarter grades will be determined by the percentage of points earned to points possible.  Assignments are categorized as applicable (classwork, homework, quiz, test, et cetera) and graded </w:t>
            </w:r>
            <w:r w:rsidR="00037FBE" w:rsidRPr="00D04391">
              <w:rPr>
                <w:sz w:val="18"/>
                <w:szCs w:val="18"/>
              </w:rPr>
              <w:t xml:space="preserve">on predetermined points based on the assignment.  </w:t>
            </w:r>
            <w:r w:rsidR="0015399A" w:rsidRPr="00D04391">
              <w:rPr>
                <w:sz w:val="18"/>
                <w:szCs w:val="18"/>
              </w:rPr>
              <w:t xml:space="preserve">  </w:t>
            </w:r>
          </w:p>
          <w:p w:rsidR="0015399A" w:rsidRPr="00D04391" w:rsidRDefault="00FD5D00" w:rsidP="008A676A">
            <w:pPr>
              <w:pStyle w:val="NormalWeb"/>
              <w:rPr>
                <w:sz w:val="18"/>
                <w:szCs w:val="18"/>
              </w:rPr>
            </w:pPr>
            <w:r w:rsidRPr="00D04391">
              <w:rPr>
                <w:sz w:val="18"/>
                <w:szCs w:val="18"/>
              </w:rPr>
              <w:t xml:space="preserve">In a </w:t>
            </w:r>
            <w:r w:rsidR="00CB65FE" w:rsidRPr="00D04391">
              <w:rPr>
                <w:sz w:val="18"/>
                <w:szCs w:val="18"/>
              </w:rPr>
              <w:t>quarter</w:t>
            </w:r>
            <w:r w:rsidR="00A740B8" w:rsidRPr="00D04391">
              <w:rPr>
                <w:sz w:val="18"/>
                <w:szCs w:val="18"/>
              </w:rPr>
              <w:t xml:space="preserve"> approximately </w:t>
            </w:r>
            <w:r w:rsidRPr="00D04391">
              <w:rPr>
                <w:sz w:val="18"/>
                <w:szCs w:val="18"/>
              </w:rPr>
              <w:t>60% of the</w:t>
            </w:r>
            <w:r w:rsidR="0015399A" w:rsidRPr="00D04391">
              <w:rPr>
                <w:sz w:val="18"/>
                <w:szCs w:val="18"/>
              </w:rPr>
              <w:t xml:space="preserve"> grade will come from assessme</w:t>
            </w:r>
            <w:r w:rsidR="009930B3" w:rsidRPr="00D04391">
              <w:rPr>
                <w:sz w:val="18"/>
                <w:szCs w:val="18"/>
              </w:rPr>
              <w:t>nts (tests and quizzes)</w:t>
            </w:r>
            <w:r w:rsidR="0015399A" w:rsidRPr="00D04391">
              <w:rPr>
                <w:sz w:val="18"/>
                <w:szCs w:val="18"/>
              </w:rPr>
              <w:t xml:space="preserve">.  The remaining </w:t>
            </w:r>
            <w:r w:rsidRPr="00D04391">
              <w:rPr>
                <w:sz w:val="18"/>
                <w:szCs w:val="18"/>
              </w:rPr>
              <w:t>4</w:t>
            </w:r>
            <w:r w:rsidR="00A740B8" w:rsidRPr="00D04391">
              <w:rPr>
                <w:sz w:val="18"/>
                <w:szCs w:val="18"/>
              </w:rPr>
              <w:t>0%</w:t>
            </w:r>
            <w:r w:rsidRPr="00D04391">
              <w:rPr>
                <w:sz w:val="18"/>
                <w:szCs w:val="18"/>
              </w:rPr>
              <w:t xml:space="preserve"> </w:t>
            </w:r>
            <w:r w:rsidR="0015399A" w:rsidRPr="00D04391">
              <w:rPr>
                <w:sz w:val="18"/>
                <w:szCs w:val="18"/>
              </w:rPr>
              <w:t>will come from other work:  classwork, homework, projects, etc.</w:t>
            </w:r>
          </w:p>
          <w:p w:rsidR="000C4692" w:rsidRPr="00D04391" w:rsidRDefault="000C4692" w:rsidP="008A676A">
            <w:pPr>
              <w:pStyle w:val="NormalWeb"/>
              <w:rPr>
                <w:sz w:val="18"/>
                <w:szCs w:val="18"/>
              </w:rPr>
            </w:pPr>
            <w:r w:rsidRPr="00D04391">
              <w:rPr>
                <w:sz w:val="18"/>
                <w:szCs w:val="18"/>
              </w:rPr>
              <w:t>Semester grades will be calculated as the weighted percentage of the quarter grades and the semester exam with quarter grades counting 40% and the semester exam counting 20%. Letter grades are assigned to percentages according to the scale shown. Grades will be calculated to the nearest whole percentage.</w:t>
            </w:r>
          </w:p>
          <w:p w:rsidR="000C4692" w:rsidRPr="00D04391" w:rsidRDefault="000C4692" w:rsidP="008A676A">
            <w:pPr>
              <w:pStyle w:val="NormalWeb"/>
              <w:rPr>
                <w:sz w:val="18"/>
                <w:szCs w:val="18"/>
              </w:rPr>
            </w:pPr>
            <w:r w:rsidRPr="00D04391">
              <w:rPr>
                <w:sz w:val="18"/>
                <w:szCs w:val="18"/>
              </w:rPr>
              <w:t>*Note:  due to the importance of progress on the California Standards, an additional requirement for a grade of “A” will be completion of all formative assessments (“District Assessments”) and a score of 75% or better on at least 75% of these assessments.</w:t>
            </w:r>
          </w:p>
        </w:tc>
        <w:tc>
          <w:tcPr>
            <w:tcW w:w="1736" w:type="pct"/>
            <w:tcBorders>
              <w:top w:val="single" w:sz="18" w:space="0" w:color="auto"/>
              <w:right w:val="single" w:sz="18" w:space="0" w:color="auto"/>
            </w:tcBorders>
            <w:vAlign w:val="center"/>
          </w:tcPr>
          <w:p w:rsidR="000C4692" w:rsidRPr="00D04391" w:rsidRDefault="00FD5D00" w:rsidP="00B159B0">
            <w:pPr>
              <w:pStyle w:val="NormalWeb"/>
              <w:jc w:val="center"/>
              <w:rPr>
                <w:sz w:val="18"/>
                <w:szCs w:val="18"/>
              </w:rPr>
            </w:pPr>
            <w:r w:rsidRPr="00D04391">
              <w:rPr>
                <w:sz w:val="18"/>
                <w:szCs w:val="18"/>
              </w:rPr>
              <w:t>Breakdown of semester grades</w:t>
            </w:r>
            <w:r w:rsidR="00B159B0" w:rsidRPr="00D04391">
              <w:rPr>
                <w:sz w:val="18"/>
                <w:szCs w:val="18"/>
              </w:rPr>
              <w:t>:</w:t>
            </w:r>
            <w:r w:rsidR="000C4692" w:rsidRPr="00D04391">
              <w:rPr>
                <w:sz w:val="18"/>
                <w:szCs w:val="18"/>
              </w:rPr>
              <w:t xml:space="preserve"> </w:t>
            </w:r>
          </w:p>
          <w:p w:rsidR="00B159B0" w:rsidRPr="00D04391" w:rsidRDefault="00B159B0" w:rsidP="00B159B0">
            <w:pPr>
              <w:jc w:val="center"/>
              <w:rPr>
                <w:sz w:val="18"/>
                <w:szCs w:val="18"/>
              </w:rPr>
            </w:pPr>
            <w:r w:rsidRPr="00D04391">
              <w:rPr>
                <w:sz w:val="18"/>
                <w:szCs w:val="18"/>
              </w:rPr>
              <w:t>First/Third quarter</w:t>
            </w:r>
            <w:r w:rsidR="00931CD1" w:rsidRPr="00D04391">
              <w:rPr>
                <w:sz w:val="18"/>
                <w:szCs w:val="18"/>
              </w:rPr>
              <w:t xml:space="preserve"> -</w:t>
            </w:r>
            <w:r w:rsidRPr="00D04391">
              <w:rPr>
                <w:sz w:val="18"/>
                <w:szCs w:val="18"/>
              </w:rPr>
              <w:t xml:space="preserve"> 40%          Second/Fourth quarter</w:t>
            </w:r>
            <w:r w:rsidR="00931CD1" w:rsidRPr="00D04391">
              <w:rPr>
                <w:sz w:val="18"/>
                <w:szCs w:val="18"/>
              </w:rPr>
              <w:t xml:space="preserve"> -</w:t>
            </w:r>
            <w:r w:rsidRPr="00D04391">
              <w:rPr>
                <w:sz w:val="18"/>
                <w:szCs w:val="18"/>
              </w:rPr>
              <w:t xml:space="preserve"> 40%</w:t>
            </w:r>
          </w:p>
          <w:p w:rsidR="00B159B0" w:rsidRPr="00D04391" w:rsidRDefault="00B159B0" w:rsidP="00B159B0">
            <w:pPr>
              <w:jc w:val="center"/>
              <w:rPr>
                <w:sz w:val="18"/>
                <w:szCs w:val="18"/>
              </w:rPr>
            </w:pPr>
            <w:r w:rsidRPr="00D04391">
              <w:rPr>
                <w:sz w:val="18"/>
                <w:szCs w:val="18"/>
              </w:rPr>
              <w:t xml:space="preserve">Semester Final Exam </w:t>
            </w:r>
            <w:r w:rsidR="00931CD1" w:rsidRPr="00D04391">
              <w:rPr>
                <w:sz w:val="18"/>
                <w:szCs w:val="18"/>
              </w:rPr>
              <w:t xml:space="preserve">- </w:t>
            </w:r>
            <w:r w:rsidRPr="00D04391">
              <w:rPr>
                <w:sz w:val="18"/>
                <w:szCs w:val="18"/>
              </w:rPr>
              <w:t>20%</w:t>
            </w:r>
          </w:p>
          <w:p w:rsidR="00B159B0" w:rsidRPr="00D04391" w:rsidRDefault="00B159B0" w:rsidP="00B159B0">
            <w:pPr>
              <w:jc w:val="center"/>
              <w:rPr>
                <w:sz w:val="18"/>
                <w:szCs w:val="18"/>
              </w:rPr>
            </w:pPr>
          </w:p>
          <w:p w:rsidR="00B159B0" w:rsidRPr="00D04391" w:rsidRDefault="00931CD1" w:rsidP="00B159B0">
            <w:pPr>
              <w:jc w:val="center"/>
              <w:rPr>
                <w:sz w:val="18"/>
                <w:szCs w:val="18"/>
              </w:rPr>
            </w:pPr>
            <w:r w:rsidRPr="00D04391">
              <w:rPr>
                <w:sz w:val="18"/>
                <w:szCs w:val="18"/>
              </w:rPr>
              <w:t>40% + 40% + 20% = 100%</w:t>
            </w:r>
          </w:p>
          <w:p w:rsidR="00B159B0" w:rsidRPr="00D04391" w:rsidRDefault="00B159B0" w:rsidP="00B159B0">
            <w:pPr>
              <w:jc w:val="center"/>
              <w:rPr>
                <w:sz w:val="18"/>
                <w:szCs w:val="18"/>
              </w:rPr>
            </w:pPr>
          </w:p>
        </w:tc>
      </w:tr>
      <w:tr w:rsidR="000C4692" w:rsidRPr="00D04391" w:rsidTr="002E7234">
        <w:trPr>
          <w:tblCellSpacing w:w="0" w:type="dxa"/>
          <w:jc w:val="center"/>
        </w:trPr>
        <w:tc>
          <w:tcPr>
            <w:tcW w:w="3264" w:type="pct"/>
            <w:vMerge/>
            <w:tcBorders>
              <w:left w:val="single" w:sz="18" w:space="0" w:color="auto"/>
              <w:bottom w:val="single" w:sz="18" w:space="0" w:color="auto"/>
            </w:tcBorders>
            <w:vAlign w:val="center"/>
          </w:tcPr>
          <w:p w:rsidR="000C4692" w:rsidRPr="00D04391" w:rsidRDefault="000C4692" w:rsidP="008A676A">
            <w:pPr>
              <w:pStyle w:val="NormalWeb"/>
              <w:rPr>
                <w:sz w:val="18"/>
                <w:szCs w:val="18"/>
              </w:rPr>
            </w:pPr>
          </w:p>
        </w:tc>
        <w:tc>
          <w:tcPr>
            <w:tcW w:w="1736" w:type="pct"/>
            <w:tcBorders>
              <w:bottom w:val="single" w:sz="18" w:space="0" w:color="auto"/>
              <w:right w:val="single" w:sz="18" w:space="0" w:color="auto"/>
            </w:tcBorders>
          </w:tcPr>
          <w:tbl>
            <w:tblPr>
              <w:tblpPr w:leftFromText="180" w:rightFromText="180" w:vertAnchor="text" w:horzAnchor="margin" w:tblpXSpec="center" w:tblpY="-547"/>
              <w:tblOverlap w:val="never"/>
              <w:tblW w:w="21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720"/>
              <w:gridCol w:w="1440"/>
            </w:tblGrid>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A*</w:t>
                  </w:r>
                </w:p>
              </w:tc>
              <w:tc>
                <w:tcPr>
                  <w:tcW w:w="3333" w:type="pct"/>
                  <w:vAlign w:val="center"/>
                </w:tcPr>
                <w:p w:rsidR="000C4692" w:rsidRPr="00D04391" w:rsidRDefault="000C4692" w:rsidP="00F20F70">
                  <w:pPr>
                    <w:pStyle w:val="NormalWeb"/>
                    <w:jc w:val="center"/>
                    <w:rPr>
                      <w:sz w:val="18"/>
                      <w:szCs w:val="18"/>
                    </w:rPr>
                  </w:pPr>
                  <w:r w:rsidRPr="00D04391">
                    <w:rPr>
                      <w:sz w:val="18"/>
                      <w:szCs w:val="18"/>
                    </w:rPr>
                    <w:t>100 - 90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B</w:t>
                  </w:r>
                </w:p>
              </w:tc>
              <w:tc>
                <w:tcPr>
                  <w:tcW w:w="3333" w:type="pct"/>
                  <w:vAlign w:val="center"/>
                </w:tcPr>
                <w:p w:rsidR="000C4692" w:rsidRPr="00D04391" w:rsidRDefault="000C4692" w:rsidP="00F20F70">
                  <w:pPr>
                    <w:pStyle w:val="NormalWeb"/>
                    <w:jc w:val="center"/>
                    <w:rPr>
                      <w:sz w:val="18"/>
                      <w:szCs w:val="18"/>
                    </w:rPr>
                  </w:pPr>
                  <w:r w:rsidRPr="00D04391">
                    <w:rPr>
                      <w:sz w:val="18"/>
                      <w:szCs w:val="18"/>
                    </w:rPr>
                    <w:t>89 - 80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C</w:t>
                  </w:r>
                </w:p>
              </w:tc>
              <w:tc>
                <w:tcPr>
                  <w:tcW w:w="3333" w:type="pct"/>
                  <w:vAlign w:val="center"/>
                </w:tcPr>
                <w:p w:rsidR="000C4692" w:rsidRPr="00D04391" w:rsidRDefault="000C4692" w:rsidP="00F20F70">
                  <w:pPr>
                    <w:pStyle w:val="NormalWeb"/>
                    <w:jc w:val="center"/>
                    <w:rPr>
                      <w:sz w:val="18"/>
                      <w:szCs w:val="18"/>
                    </w:rPr>
                  </w:pPr>
                  <w:r w:rsidRPr="00D04391">
                    <w:rPr>
                      <w:sz w:val="18"/>
                      <w:szCs w:val="18"/>
                    </w:rPr>
                    <w:t>79 - 70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D</w:t>
                  </w:r>
                </w:p>
              </w:tc>
              <w:tc>
                <w:tcPr>
                  <w:tcW w:w="3333" w:type="pct"/>
                  <w:vAlign w:val="center"/>
                </w:tcPr>
                <w:p w:rsidR="000C4692" w:rsidRPr="00D04391" w:rsidRDefault="000C4692" w:rsidP="00F20F70">
                  <w:pPr>
                    <w:pStyle w:val="NormalWeb"/>
                    <w:jc w:val="center"/>
                    <w:rPr>
                      <w:sz w:val="18"/>
                      <w:szCs w:val="18"/>
                    </w:rPr>
                  </w:pPr>
                  <w:r w:rsidRPr="00D04391">
                    <w:rPr>
                      <w:sz w:val="18"/>
                      <w:szCs w:val="18"/>
                    </w:rPr>
                    <w:t>69 - 60</w:t>
                  </w:r>
                </w:p>
              </w:tc>
            </w:tr>
            <w:tr w:rsidR="000C4692" w:rsidRPr="00D04391" w:rsidTr="00CE53B0">
              <w:trPr>
                <w:tblCellSpacing w:w="0" w:type="dxa"/>
              </w:trPr>
              <w:tc>
                <w:tcPr>
                  <w:tcW w:w="1667" w:type="pct"/>
                  <w:vAlign w:val="center"/>
                </w:tcPr>
                <w:p w:rsidR="000C4692" w:rsidRPr="00D04391" w:rsidRDefault="000C4692" w:rsidP="00F20F70">
                  <w:pPr>
                    <w:pStyle w:val="NormalWeb"/>
                    <w:jc w:val="center"/>
                    <w:rPr>
                      <w:sz w:val="18"/>
                      <w:szCs w:val="18"/>
                    </w:rPr>
                  </w:pPr>
                  <w:r w:rsidRPr="00D04391">
                    <w:rPr>
                      <w:sz w:val="18"/>
                      <w:szCs w:val="18"/>
                    </w:rPr>
                    <w:t>F</w:t>
                  </w:r>
                </w:p>
              </w:tc>
              <w:tc>
                <w:tcPr>
                  <w:tcW w:w="3333" w:type="pct"/>
                  <w:vAlign w:val="center"/>
                </w:tcPr>
                <w:p w:rsidR="000C4692" w:rsidRPr="00D04391" w:rsidRDefault="000C4692" w:rsidP="00F20F70">
                  <w:pPr>
                    <w:pStyle w:val="NormalWeb"/>
                    <w:jc w:val="center"/>
                    <w:rPr>
                      <w:sz w:val="18"/>
                      <w:szCs w:val="18"/>
                    </w:rPr>
                  </w:pPr>
                  <w:r w:rsidRPr="00D04391">
                    <w:rPr>
                      <w:sz w:val="18"/>
                      <w:szCs w:val="18"/>
                    </w:rPr>
                    <w:t>59 - Below</w:t>
                  </w:r>
                </w:p>
              </w:tc>
            </w:tr>
          </w:tbl>
          <w:p w:rsidR="000C4692" w:rsidRPr="00D04391" w:rsidRDefault="000C4692" w:rsidP="00F20F70">
            <w:pPr>
              <w:pStyle w:val="NormalWeb"/>
              <w:jc w:val="center"/>
              <w:rPr>
                <w:sz w:val="18"/>
                <w:szCs w:val="18"/>
              </w:rPr>
            </w:pPr>
          </w:p>
        </w:tc>
      </w:tr>
    </w:tbl>
    <w:p w:rsidR="00D04391" w:rsidRDefault="00D04391" w:rsidP="00DA30D1">
      <w:pPr>
        <w:rPr>
          <w:sz w:val="18"/>
          <w:szCs w:val="18"/>
        </w:rPr>
      </w:pPr>
    </w:p>
    <w:p w:rsidR="00DA30D1" w:rsidRPr="00D04391" w:rsidRDefault="00D04391" w:rsidP="00DA30D1">
      <w:pPr>
        <w:rPr>
          <w:sz w:val="18"/>
          <w:szCs w:val="18"/>
        </w:rPr>
      </w:pPr>
      <w:r>
        <w:rPr>
          <w:b/>
          <w:bCs/>
          <w:sz w:val="18"/>
          <w:szCs w:val="18"/>
        </w:rPr>
        <w:t>HOMEWORK: BOARD POLICY</w:t>
      </w:r>
      <w:r w:rsidR="00DA30D1" w:rsidRPr="00D04391">
        <w:rPr>
          <w:b/>
          <w:bCs/>
          <w:sz w:val="18"/>
          <w:szCs w:val="18"/>
        </w:rPr>
        <w:t xml:space="preserve"> 6154</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reinforces student learning to meet state and district standards</w:t>
      </w:r>
    </w:p>
    <w:p w:rsidR="00DA30D1" w:rsidRPr="00D04391" w:rsidRDefault="00DA30D1" w:rsidP="00DA30D1">
      <w:pPr>
        <w:tabs>
          <w:tab w:val="left" w:pos="540"/>
          <w:tab w:val="left" w:pos="8640"/>
        </w:tabs>
        <w:ind w:left="180" w:right="1008"/>
        <w:jc w:val="both"/>
        <w:rPr>
          <w:sz w:val="18"/>
          <w:szCs w:val="18"/>
        </w:rPr>
      </w:pPr>
      <w:r w:rsidRPr="00D04391">
        <w:rPr>
          <w:sz w:val="18"/>
          <w:szCs w:val="18"/>
        </w:rPr>
        <w:t>· </w:t>
      </w:r>
      <w:r w:rsidRPr="00D04391">
        <w:rPr>
          <w:sz w:val="18"/>
          <w:szCs w:val="18"/>
        </w:rPr>
        <w:tab/>
        <w:t>Homework is planned, systematic, selectively checked and graded</w:t>
      </w:r>
    </w:p>
    <w:p w:rsidR="00DA30D1" w:rsidRPr="00D04391" w:rsidRDefault="00DA30D1" w:rsidP="00DA30D1">
      <w:pPr>
        <w:tabs>
          <w:tab w:val="left" w:pos="540"/>
          <w:tab w:val="left" w:pos="8640"/>
        </w:tabs>
        <w:ind w:left="180" w:right="1008"/>
        <w:jc w:val="both"/>
        <w:rPr>
          <w:sz w:val="18"/>
          <w:szCs w:val="18"/>
        </w:rPr>
      </w:pPr>
      <w:r w:rsidRPr="00D04391">
        <w:rPr>
          <w:sz w:val="18"/>
          <w:szCs w:val="18"/>
        </w:rPr>
        <w:t>· </w:t>
      </w:r>
      <w:r w:rsidRPr="00D04391">
        <w:rPr>
          <w:sz w:val="18"/>
          <w:szCs w:val="18"/>
        </w:rPr>
        <w:tab/>
        <w:t xml:space="preserve">Homework is clear, specific and relevant </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is a combination of skill reinforcement and exploration</w:t>
      </w:r>
    </w:p>
    <w:p w:rsidR="00DA30D1" w:rsidRPr="00D04391" w:rsidRDefault="00DA30D1" w:rsidP="00DA30D1">
      <w:pPr>
        <w:tabs>
          <w:tab w:val="left" w:pos="540"/>
        </w:tabs>
        <w:ind w:left="180" w:right="1008"/>
        <w:jc w:val="both"/>
        <w:rPr>
          <w:sz w:val="18"/>
          <w:szCs w:val="18"/>
        </w:rPr>
      </w:pPr>
      <w:r w:rsidRPr="00D04391">
        <w:rPr>
          <w:sz w:val="18"/>
          <w:szCs w:val="18"/>
        </w:rPr>
        <w:t>·</w:t>
      </w:r>
      <w:r w:rsidRPr="00D04391">
        <w:rPr>
          <w:sz w:val="18"/>
          <w:szCs w:val="18"/>
        </w:rPr>
        <w:tab/>
        <w:t>Long-term homework assignments will have checkpoints for completion and while students may work on them over holidays and weekends, ample time will be allowed to complete them during the week and prior to holidays</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Homework will be reviewed in class and returned in a timely fashion</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Per night, 9-12 students will typically average two hours of homework. 9-12 students may be given limited homework on holidays and weekends to meet course objectives and acquisition of skills. Students in advanced classes may receive more homework, including summer reading.</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Unfinished classroom work may be sent home to be completed but should not be required in addition to homework.  Unfinished classroom work can be done at recess and after school.</w:t>
      </w:r>
    </w:p>
    <w:p w:rsidR="00DA30D1" w:rsidRPr="00D04391" w:rsidRDefault="00DA30D1" w:rsidP="00DA30D1">
      <w:pPr>
        <w:tabs>
          <w:tab w:val="left" w:pos="540"/>
          <w:tab w:val="left" w:pos="8640"/>
        </w:tabs>
        <w:ind w:left="180" w:right="1008"/>
        <w:jc w:val="both"/>
        <w:rPr>
          <w:sz w:val="18"/>
          <w:szCs w:val="18"/>
        </w:rPr>
      </w:pPr>
      <w:r w:rsidRPr="00D04391">
        <w:rPr>
          <w:sz w:val="18"/>
          <w:szCs w:val="18"/>
        </w:rPr>
        <w:t>·</w:t>
      </w:r>
      <w:r w:rsidRPr="00D04391">
        <w:rPr>
          <w:sz w:val="18"/>
          <w:szCs w:val="18"/>
        </w:rPr>
        <w:tab/>
        <w:t>Regular reading at home on a nightly basis is encouraged but not required in addition to the assigned homework.</w:t>
      </w:r>
    </w:p>
    <w:p w:rsidR="00DA30D1" w:rsidRPr="00D04391" w:rsidRDefault="00DA30D1" w:rsidP="00DA30D1">
      <w:pPr>
        <w:ind w:left="720" w:hanging="720"/>
        <w:rPr>
          <w:rFonts w:ascii="Tahoma" w:hAnsi="Tahoma" w:cs="Tahoma"/>
          <w:b/>
          <w:color w:val="000000"/>
          <w:sz w:val="18"/>
          <w:szCs w:val="18"/>
        </w:rPr>
      </w:pPr>
    </w:p>
    <w:p w:rsidR="00E613E4" w:rsidRPr="00D04391" w:rsidRDefault="00E613E4" w:rsidP="00E613E4">
      <w:pPr>
        <w:rPr>
          <w:b/>
          <w:sz w:val="18"/>
          <w:szCs w:val="18"/>
        </w:rPr>
      </w:pPr>
      <w:r>
        <w:rPr>
          <w:b/>
          <w:color w:val="000000"/>
          <w:sz w:val="18"/>
          <w:szCs w:val="18"/>
        </w:rPr>
        <w:t>KIMBALL HIGH TARDY POLICY</w:t>
      </w:r>
    </w:p>
    <w:p w:rsidR="00E613E4" w:rsidRPr="00D04391" w:rsidRDefault="00E613E4" w:rsidP="00E613E4">
      <w:pPr>
        <w:rPr>
          <w:b/>
          <w:sz w:val="18"/>
          <w:szCs w:val="18"/>
        </w:rPr>
      </w:pPr>
      <w:r w:rsidRPr="00D04391">
        <w:rPr>
          <w:b/>
          <w:sz w:val="18"/>
          <w:szCs w:val="18"/>
        </w:rPr>
        <w:t>Students are expected to be in their seats, ready to work, when the bell rings.</w:t>
      </w:r>
    </w:p>
    <w:p w:rsidR="00E613E4" w:rsidRPr="00BB7F42" w:rsidRDefault="00E613E4" w:rsidP="00E613E4">
      <w:pPr>
        <w:rPr>
          <w:sz w:val="18"/>
          <w:szCs w:val="18"/>
        </w:rPr>
      </w:pPr>
      <w:r>
        <w:rPr>
          <w:sz w:val="18"/>
          <w:szCs w:val="18"/>
        </w:rPr>
        <w:t xml:space="preserve">Tardy # 1 and </w:t>
      </w:r>
      <w:proofErr w:type="gramStart"/>
      <w:r>
        <w:rPr>
          <w:sz w:val="18"/>
          <w:szCs w:val="18"/>
        </w:rPr>
        <w:t xml:space="preserve">2 </w:t>
      </w:r>
      <w:r w:rsidRPr="00BB7F42">
        <w:rPr>
          <w:sz w:val="18"/>
          <w:szCs w:val="18"/>
        </w:rPr>
        <w:t xml:space="preserve"> –</w:t>
      </w:r>
      <w:proofErr w:type="gramEnd"/>
      <w:r w:rsidRPr="00BB7F42">
        <w:rPr>
          <w:sz w:val="18"/>
          <w:szCs w:val="18"/>
        </w:rPr>
        <w:t xml:space="preserve"> </w:t>
      </w:r>
      <w:r>
        <w:rPr>
          <w:sz w:val="18"/>
          <w:szCs w:val="18"/>
        </w:rPr>
        <w:t>Sign tardy sheet (located on back door)</w:t>
      </w:r>
      <w:r w:rsidRPr="00BB7F42">
        <w:rPr>
          <w:sz w:val="18"/>
          <w:szCs w:val="18"/>
        </w:rPr>
        <w:t>.</w:t>
      </w:r>
      <w:r>
        <w:rPr>
          <w:sz w:val="18"/>
          <w:szCs w:val="18"/>
        </w:rPr>
        <w:t xml:space="preserve">  Don’t let it happen again!</w:t>
      </w:r>
    </w:p>
    <w:p w:rsidR="00E613E4" w:rsidRDefault="00E613E4" w:rsidP="00E613E4">
      <w:pPr>
        <w:rPr>
          <w:sz w:val="18"/>
          <w:szCs w:val="18"/>
        </w:rPr>
      </w:pPr>
      <w:r>
        <w:rPr>
          <w:sz w:val="18"/>
          <w:szCs w:val="18"/>
        </w:rPr>
        <w:t xml:space="preserve">Tardy #3 and </w:t>
      </w:r>
      <w:proofErr w:type="gramStart"/>
      <w:r>
        <w:rPr>
          <w:sz w:val="18"/>
          <w:szCs w:val="18"/>
        </w:rPr>
        <w:t>4  –</w:t>
      </w:r>
      <w:proofErr w:type="gramEnd"/>
      <w:r>
        <w:rPr>
          <w:sz w:val="18"/>
          <w:szCs w:val="18"/>
        </w:rPr>
        <w:t xml:space="preserve"> Sign tardy sheet.  It happened again….!?  10 minute detention after school for each offense where student may be asked to</w:t>
      </w:r>
    </w:p>
    <w:p w:rsidR="00E613E4" w:rsidRDefault="00E613E4" w:rsidP="00E613E4">
      <w:pPr>
        <w:rPr>
          <w:sz w:val="18"/>
          <w:szCs w:val="18"/>
        </w:rPr>
      </w:pPr>
      <w:r>
        <w:rPr>
          <w:sz w:val="18"/>
          <w:szCs w:val="18"/>
        </w:rPr>
        <w:t xml:space="preserve">                             </w:t>
      </w:r>
      <w:proofErr w:type="gramStart"/>
      <w:r>
        <w:rPr>
          <w:sz w:val="18"/>
          <w:szCs w:val="18"/>
        </w:rPr>
        <w:t>clean</w:t>
      </w:r>
      <w:proofErr w:type="gramEnd"/>
      <w:r>
        <w:rPr>
          <w:sz w:val="18"/>
          <w:szCs w:val="18"/>
        </w:rPr>
        <w:t xml:space="preserve"> room, clean board, etc….  Parent contacted.</w:t>
      </w:r>
    </w:p>
    <w:p w:rsidR="00E613E4" w:rsidRPr="00BB7F42" w:rsidRDefault="00E613E4" w:rsidP="00E613E4">
      <w:pPr>
        <w:rPr>
          <w:sz w:val="18"/>
          <w:szCs w:val="18"/>
        </w:rPr>
      </w:pPr>
      <w:r>
        <w:rPr>
          <w:sz w:val="18"/>
          <w:szCs w:val="18"/>
        </w:rPr>
        <w:t>Tardy # 5 – Sign tardy sheet.</w:t>
      </w:r>
    </w:p>
    <w:p w:rsidR="00E613E4" w:rsidRPr="00BB7F42" w:rsidRDefault="00E613E4" w:rsidP="00E613E4">
      <w:pPr>
        <w:rPr>
          <w:sz w:val="18"/>
          <w:szCs w:val="18"/>
        </w:rPr>
      </w:pPr>
      <w:r w:rsidRPr="00BB7F42">
        <w:rPr>
          <w:sz w:val="18"/>
          <w:szCs w:val="18"/>
        </w:rPr>
        <w:t xml:space="preserve">                                        </w:t>
      </w:r>
      <w:proofErr w:type="gramStart"/>
      <w:r w:rsidRPr="00BB7F42">
        <w:rPr>
          <w:sz w:val="18"/>
          <w:szCs w:val="18"/>
        </w:rPr>
        <w:t>Assigned 30 minute detention.</w:t>
      </w:r>
      <w:proofErr w:type="gramEnd"/>
      <w:r w:rsidRPr="00BB7F42">
        <w:rPr>
          <w:sz w:val="18"/>
          <w:szCs w:val="18"/>
        </w:rPr>
        <w:t xml:space="preserve"> </w:t>
      </w:r>
      <w:proofErr w:type="gramStart"/>
      <w:r w:rsidRPr="00BB7F42">
        <w:rPr>
          <w:sz w:val="18"/>
          <w:szCs w:val="18"/>
        </w:rPr>
        <w:t>Teacher-Parent contact.</w:t>
      </w:r>
      <w:proofErr w:type="gramEnd"/>
    </w:p>
    <w:p w:rsidR="00E613E4" w:rsidRPr="00BB7F42" w:rsidRDefault="00E613E4" w:rsidP="00E613E4">
      <w:pPr>
        <w:pStyle w:val="ListParagraph"/>
        <w:numPr>
          <w:ilvl w:val="0"/>
          <w:numId w:val="8"/>
        </w:numPr>
        <w:rPr>
          <w:rFonts w:ascii="Times New Roman" w:hAnsi="Times New Roman"/>
          <w:sz w:val="18"/>
          <w:szCs w:val="18"/>
        </w:rPr>
      </w:pPr>
      <w:r>
        <w:rPr>
          <w:rFonts w:ascii="Times New Roman" w:hAnsi="Times New Roman"/>
          <w:sz w:val="18"/>
          <w:szCs w:val="18"/>
        </w:rPr>
        <w:t xml:space="preserve">Student takes completed </w:t>
      </w:r>
      <w:r w:rsidRPr="00BB7F42">
        <w:rPr>
          <w:rFonts w:ascii="Times New Roman" w:hAnsi="Times New Roman"/>
          <w:sz w:val="18"/>
          <w:szCs w:val="18"/>
        </w:rPr>
        <w:t xml:space="preserve">detention form. </w:t>
      </w:r>
      <w:r>
        <w:rPr>
          <w:rFonts w:ascii="Times New Roman" w:hAnsi="Times New Roman"/>
          <w:sz w:val="18"/>
          <w:szCs w:val="18"/>
        </w:rPr>
        <w:t>(</w:t>
      </w:r>
      <w:r w:rsidRPr="00BB7F42">
        <w:rPr>
          <w:rFonts w:ascii="Times New Roman" w:hAnsi="Times New Roman"/>
          <w:sz w:val="18"/>
          <w:szCs w:val="18"/>
        </w:rPr>
        <w:t>Original to teacher. Copy to student.</w:t>
      </w:r>
      <w:r>
        <w:rPr>
          <w:rFonts w:ascii="Times New Roman" w:hAnsi="Times New Roman"/>
          <w:sz w:val="18"/>
          <w:szCs w:val="18"/>
        </w:rPr>
        <w:t>)</w:t>
      </w:r>
    </w:p>
    <w:p w:rsidR="00E613E4" w:rsidRPr="00BB7F42" w:rsidRDefault="00E613E4" w:rsidP="00E613E4">
      <w:pPr>
        <w:pStyle w:val="ListParagraph"/>
        <w:numPr>
          <w:ilvl w:val="0"/>
          <w:numId w:val="8"/>
        </w:numPr>
        <w:rPr>
          <w:rFonts w:ascii="Times New Roman" w:hAnsi="Times New Roman"/>
          <w:sz w:val="18"/>
          <w:szCs w:val="18"/>
        </w:rPr>
      </w:pPr>
      <w:r>
        <w:rPr>
          <w:rFonts w:ascii="Times New Roman" w:hAnsi="Times New Roman"/>
          <w:sz w:val="18"/>
          <w:szCs w:val="18"/>
        </w:rPr>
        <w:t>Must serve detention</w:t>
      </w:r>
      <w:r w:rsidRPr="00BB7F42">
        <w:rPr>
          <w:rFonts w:ascii="Times New Roman" w:hAnsi="Times New Roman"/>
          <w:sz w:val="18"/>
          <w:szCs w:val="18"/>
        </w:rPr>
        <w:t xml:space="preserve"> within two days.</w:t>
      </w:r>
    </w:p>
    <w:p w:rsidR="00E613E4" w:rsidRPr="00BB7F42" w:rsidRDefault="00E613E4" w:rsidP="00E613E4">
      <w:pPr>
        <w:pStyle w:val="ListParagraph"/>
        <w:numPr>
          <w:ilvl w:val="0"/>
          <w:numId w:val="8"/>
        </w:numPr>
        <w:rPr>
          <w:rFonts w:ascii="Times New Roman" w:hAnsi="Times New Roman"/>
          <w:sz w:val="18"/>
          <w:szCs w:val="18"/>
        </w:rPr>
      </w:pPr>
      <w:r>
        <w:rPr>
          <w:rFonts w:ascii="Times New Roman" w:hAnsi="Times New Roman"/>
          <w:sz w:val="18"/>
          <w:szCs w:val="18"/>
        </w:rPr>
        <w:t>Get d</w:t>
      </w:r>
      <w:r w:rsidRPr="00BB7F42">
        <w:rPr>
          <w:rFonts w:ascii="Times New Roman" w:hAnsi="Times New Roman"/>
          <w:sz w:val="18"/>
          <w:szCs w:val="18"/>
        </w:rPr>
        <w:t>etention form stamped by detention teacher.</w:t>
      </w:r>
    </w:p>
    <w:p w:rsidR="00E613E4" w:rsidRPr="00BB7F42" w:rsidRDefault="00E613E4" w:rsidP="00E613E4">
      <w:pPr>
        <w:pStyle w:val="ListParagraph"/>
        <w:numPr>
          <w:ilvl w:val="0"/>
          <w:numId w:val="8"/>
        </w:numPr>
        <w:rPr>
          <w:rFonts w:ascii="Times New Roman" w:hAnsi="Times New Roman"/>
          <w:sz w:val="18"/>
          <w:szCs w:val="18"/>
        </w:rPr>
      </w:pPr>
      <w:r>
        <w:rPr>
          <w:rFonts w:ascii="Times New Roman" w:hAnsi="Times New Roman"/>
          <w:sz w:val="18"/>
          <w:szCs w:val="18"/>
        </w:rPr>
        <w:t>Stamped form must be returned</w:t>
      </w:r>
      <w:r w:rsidRPr="00BB7F42">
        <w:rPr>
          <w:rFonts w:ascii="Times New Roman" w:hAnsi="Times New Roman"/>
          <w:sz w:val="18"/>
          <w:szCs w:val="18"/>
        </w:rPr>
        <w:t xml:space="preserve"> to teacher who assigned detention. Teacher sends form to AP secretary for filing.</w:t>
      </w:r>
    </w:p>
    <w:p w:rsidR="00E613E4" w:rsidRPr="00BB7F42" w:rsidRDefault="00E613E4" w:rsidP="00E613E4">
      <w:pPr>
        <w:rPr>
          <w:sz w:val="18"/>
          <w:szCs w:val="18"/>
        </w:rPr>
      </w:pPr>
      <w:r>
        <w:rPr>
          <w:sz w:val="18"/>
          <w:szCs w:val="18"/>
        </w:rPr>
        <w:t xml:space="preserve">Tardy # </w:t>
      </w:r>
      <w:proofErr w:type="gramStart"/>
      <w:r>
        <w:rPr>
          <w:sz w:val="18"/>
          <w:szCs w:val="18"/>
        </w:rPr>
        <w:t>6</w:t>
      </w:r>
      <w:r w:rsidRPr="00BB7F42">
        <w:rPr>
          <w:sz w:val="18"/>
          <w:szCs w:val="18"/>
        </w:rPr>
        <w:t xml:space="preserve"> </w:t>
      </w:r>
      <w:r>
        <w:rPr>
          <w:sz w:val="18"/>
          <w:szCs w:val="18"/>
        </w:rPr>
        <w:t xml:space="preserve"> </w:t>
      </w:r>
      <w:r w:rsidRPr="00BB7F42">
        <w:rPr>
          <w:sz w:val="18"/>
          <w:szCs w:val="18"/>
        </w:rPr>
        <w:t>–</w:t>
      </w:r>
      <w:proofErr w:type="gramEnd"/>
      <w:r w:rsidRPr="00BB7F42">
        <w:rPr>
          <w:sz w:val="18"/>
          <w:szCs w:val="18"/>
        </w:rPr>
        <w:t xml:space="preserve"> </w:t>
      </w:r>
      <w:r>
        <w:rPr>
          <w:sz w:val="18"/>
          <w:szCs w:val="18"/>
        </w:rPr>
        <w:t xml:space="preserve"> In House suspension assigned by the AP</w:t>
      </w:r>
      <w:r w:rsidRPr="00BB7F42">
        <w:rPr>
          <w:sz w:val="18"/>
          <w:szCs w:val="18"/>
        </w:rPr>
        <w:t xml:space="preserve">.  </w:t>
      </w:r>
      <w:proofErr w:type="gramStart"/>
      <w:r w:rsidRPr="00BB7F42">
        <w:rPr>
          <w:sz w:val="18"/>
          <w:szCs w:val="18"/>
        </w:rPr>
        <w:t>Parent contact by AP.</w:t>
      </w:r>
      <w:proofErr w:type="gramEnd"/>
      <w:r w:rsidRPr="00BB7F42">
        <w:rPr>
          <w:sz w:val="18"/>
          <w:szCs w:val="18"/>
        </w:rPr>
        <w:t xml:space="preserve">       </w:t>
      </w:r>
    </w:p>
    <w:p w:rsidR="00BC1C87" w:rsidRPr="00BB7F42" w:rsidRDefault="00E613E4" w:rsidP="00E613E4">
      <w:pPr>
        <w:rPr>
          <w:sz w:val="18"/>
          <w:szCs w:val="18"/>
        </w:rPr>
      </w:pPr>
      <w:r>
        <w:rPr>
          <w:sz w:val="18"/>
          <w:szCs w:val="18"/>
        </w:rPr>
        <w:t xml:space="preserve">Tardy # 7 and </w:t>
      </w:r>
      <w:proofErr w:type="gramStart"/>
      <w:r>
        <w:rPr>
          <w:sz w:val="18"/>
          <w:szCs w:val="18"/>
        </w:rPr>
        <w:t>higher</w:t>
      </w:r>
      <w:r w:rsidRPr="00BB7F42">
        <w:rPr>
          <w:sz w:val="18"/>
          <w:szCs w:val="18"/>
        </w:rPr>
        <w:t xml:space="preserve"> </w:t>
      </w:r>
      <w:r>
        <w:rPr>
          <w:sz w:val="18"/>
          <w:szCs w:val="18"/>
        </w:rPr>
        <w:t xml:space="preserve"> –</w:t>
      </w:r>
      <w:proofErr w:type="gramEnd"/>
      <w:r w:rsidRPr="00BB7F42">
        <w:rPr>
          <w:sz w:val="18"/>
          <w:szCs w:val="18"/>
        </w:rPr>
        <w:t xml:space="preserve"> </w:t>
      </w:r>
      <w:r>
        <w:rPr>
          <w:sz w:val="18"/>
          <w:szCs w:val="18"/>
        </w:rPr>
        <w:t xml:space="preserve"> At home suspension assigned by the AP.  </w:t>
      </w:r>
      <w:proofErr w:type="gramStart"/>
      <w:r>
        <w:rPr>
          <w:sz w:val="18"/>
          <w:szCs w:val="18"/>
        </w:rPr>
        <w:t>Parent contact by AP.</w:t>
      </w:r>
      <w:proofErr w:type="gramEnd"/>
    </w:p>
    <w:p w:rsidR="00BC1C87" w:rsidRDefault="00BC1C87" w:rsidP="00BC1C87">
      <w:pPr>
        <w:ind w:left="180"/>
        <w:rPr>
          <w:b/>
          <w:bCs/>
          <w:sz w:val="20"/>
        </w:rPr>
      </w:pPr>
    </w:p>
    <w:p w:rsidR="006051C8" w:rsidRPr="004E38C9" w:rsidRDefault="00C72CC4" w:rsidP="006051C8">
      <w:pPr>
        <w:rPr>
          <w:sz w:val="20"/>
        </w:rPr>
      </w:pPr>
      <w:r>
        <w:br w:type="page"/>
      </w:r>
      <w:r w:rsidR="006051C8">
        <w:lastRenderedPageBreak/>
        <w:t xml:space="preserve">Complete the form below and return it to Mr. Qayumi by </w:t>
      </w:r>
      <w:r w:rsidR="005C062E">
        <w:t>Friday</w:t>
      </w:r>
      <w:r w:rsidR="006051C8">
        <w:t>, August 1</w:t>
      </w:r>
      <w:r w:rsidR="005C062E">
        <w:t>7</w:t>
      </w:r>
      <w:r w:rsidR="006051C8" w:rsidRPr="00ED3E95">
        <w:rPr>
          <w:vertAlign w:val="superscript"/>
        </w:rPr>
        <w:t>th</w:t>
      </w:r>
      <w:r w:rsidR="006051C8">
        <w:t>, 201</w:t>
      </w:r>
      <w:r w:rsidR="005C062E">
        <w:t>2</w:t>
      </w:r>
    </w:p>
    <w:tbl>
      <w:tblPr>
        <w:tblpPr w:leftFromText="180" w:rightFromText="180" w:vertAnchor="text" w:tblpY="48"/>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900"/>
        <w:gridCol w:w="3330"/>
        <w:gridCol w:w="1350"/>
        <w:gridCol w:w="268"/>
        <w:gridCol w:w="2612"/>
      </w:tblGrid>
      <w:tr w:rsidR="006051C8" w:rsidTr="00662FA3">
        <w:trPr>
          <w:trHeight w:val="373"/>
        </w:trPr>
        <w:tc>
          <w:tcPr>
            <w:tcW w:w="1818" w:type="dxa"/>
            <w:tcBorders>
              <w:top w:val="nil"/>
              <w:left w:val="nil"/>
              <w:bottom w:val="nil"/>
              <w:right w:val="single" w:sz="18" w:space="0" w:color="auto"/>
            </w:tcBorders>
          </w:tcPr>
          <w:p w:rsidR="006051C8" w:rsidRDefault="006051C8" w:rsidP="00662FA3">
            <w:pPr>
              <w:pStyle w:val="NormalWeb"/>
              <w:rPr>
                <w:sz w:val="20"/>
              </w:rPr>
            </w:pPr>
            <w:r>
              <w:rPr>
                <w:sz w:val="20"/>
              </w:rPr>
              <w:t>Student’s Name:</w:t>
            </w:r>
          </w:p>
        </w:tc>
        <w:tc>
          <w:tcPr>
            <w:tcW w:w="4230" w:type="dxa"/>
            <w:gridSpan w:val="2"/>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20"/>
              </w:rPr>
            </w:pPr>
          </w:p>
        </w:tc>
        <w:tc>
          <w:tcPr>
            <w:tcW w:w="4230" w:type="dxa"/>
            <w:gridSpan w:val="3"/>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20"/>
              </w:rPr>
            </w:pPr>
          </w:p>
        </w:tc>
      </w:tr>
      <w:tr w:rsidR="006051C8" w:rsidTr="00662FA3">
        <w:trPr>
          <w:trHeight w:val="373"/>
        </w:trPr>
        <w:tc>
          <w:tcPr>
            <w:tcW w:w="1818" w:type="dxa"/>
            <w:tcBorders>
              <w:top w:val="nil"/>
              <w:left w:val="nil"/>
              <w:bottom w:val="nil"/>
              <w:right w:val="nil"/>
            </w:tcBorders>
          </w:tcPr>
          <w:p w:rsidR="006051C8" w:rsidRDefault="006051C8" w:rsidP="00662FA3">
            <w:pPr>
              <w:pStyle w:val="NormalWeb"/>
              <w:rPr>
                <w:sz w:val="20"/>
              </w:rPr>
            </w:pPr>
          </w:p>
        </w:tc>
        <w:tc>
          <w:tcPr>
            <w:tcW w:w="4230" w:type="dxa"/>
            <w:gridSpan w:val="2"/>
            <w:tcBorders>
              <w:top w:val="single" w:sz="18" w:space="0" w:color="auto"/>
              <w:left w:val="nil"/>
              <w:bottom w:val="nil"/>
              <w:right w:val="nil"/>
            </w:tcBorders>
          </w:tcPr>
          <w:p w:rsidR="006051C8" w:rsidRDefault="006051C8" w:rsidP="00662FA3">
            <w:pPr>
              <w:pStyle w:val="NormalWeb"/>
              <w:rPr>
                <w:sz w:val="20"/>
              </w:rPr>
            </w:pPr>
            <w:r>
              <w:rPr>
                <w:sz w:val="20"/>
              </w:rPr>
              <w:t>First name</w:t>
            </w:r>
          </w:p>
        </w:tc>
        <w:tc>
          <w:tcPr>
            <w:tcW w:w="4230" w:type="dxa"/>
            <w:gridSpan w:val="3"/>
            <w:tcBorders>
              <w:top w:val="single" w:sz="18" w:space="0" w:color="auto"/>
              <w:left w:val="nil"/>
              <w:bottom w:val="nil"/>
              <w:right w:val="nil"/>
            </w:tcBorders>
          </w:tcPr>
          <w:p w:rsidR="006051C8" w:rsidRDefault="006051C8" w:rsidP="00662FA3">
            <w:pPr>
              <w:pStyle w:val="NormalWeb"/>
              <w:rPr>
                <w:sz w:val="20"/>
              </w:rPr>
            </w:pPr>
            <w:r>
              <w:rPr>
                <w:sz w:val="20"/>
              </w:rPr>
              <w:t>Last name</w:t>
            </w:r>
          </w:p>
        </w:tc>
      </w:tr>
      <w:tr w:rsidR="006051C8" w:rsidTr="00662FA3">
        <w:trPr>
          <w:trHeight w:val="231"/>
        </w:trPr>
        <w:tc>
          <w:tcPr>
            <w:tcW w:w="1818" w:type="dxa"/>
            <w:tcBorders>
              <w:top w:val="nil"/>
              <w:left w:val="nil"/>
              <w:bottom w:val="single" w:sz="4" w:space="0" w:color="auto"/>
              <w:right w:val="nil"/>
            </w:tcBorders>
          </w:tcPr>
          <w:p w:rsidR="006051C8" w:rsidRDefault="006051C8" w:rsidP="00662FA3">
            <w:pPr>
              <w:pStyle w:val="NormalWeb"/>
              <w:rPr>
                <w:sz w:val="20"/>
              </w:rPr>
            </w:pPr>
          </w:p>
        </w:tc>
        <w:tc>
          <w:tcPr>
            <w:tcW w:w="5580" w:type="dxa"/>
            <w:gridSpan w:val="3"/>
            <w:tcBorders>
              <w:top w:val="nil"/>
              <w:left w:val="nil"/>
              <w:bottom w:val="single" w:sz="4" w:space="0" w:color="auto"/>
              <w:right w:val="nil"/>
            </w:tcBorders>
          </w:tcPr>
          <w:p w:rsidR="006051C8" w:rsidRDefault="006051C8" w:rsidP="00662FA3">
            <w:pPr>
              <w:pStyle w:val="NormalWeb"/>
              <w:rPr>
                <w:sz w:val="20"/>
              </w:rPr>
            </w:pPr>
            <w:r>
              <w:rPr>
                <w:sz w:val="20"/>
              </w:rPr>
              <w:tab/>
            </w:r>
          </w:p>
        </w:tc>
        <w:tc>
          <w:tcPr>
            <w:tcW w:w="268" w:type="dxa"/>
            <w:tcBorders>
              <w:top w:val="nil"/>
              <w:left w:val="nil"/>
              <w:bottom w:val="single" w:sz="4" w:space="0" w:color="auto"/>
              <w:right w:val="nil"/>
            </w:tcBorders>
          </w:tcPr>
          <w:p w:rsidR="006051C8" w:rsidRDefault="006051C8" w:rsidP="00662FA3">
            <w:pPr>
              <w:pStyle w:val="NormalWeb"/>
              <w:rPr>
                <w:sz w:val="20"/>
              </w:rPr>
            </w:pPr>
          </w:p>
        </w:tc>
        <w:tc>
          <w:tcPr>
            <w:tcW w:w="2612" w:type="dxa"/>
            <w:tcBorders>
              <w:top w:val="nil"/>
              <w:left w:val="nil"/>
              <w:bottom w:val="single" w:sz="4" w:space="0" w:color="auto"/>
              <w:right w:val="nil"/>
            </w:tcBorders>
          </w:tcPr>
          <w:p w:rsidR="006051C8" w:rsidRDefault="006051C8" w:rsidP="00662FA3">
            <w:pPr>
              <w:pStyle w:val="NormalWeb"/>
              <w:rPr>
                <w:sz w:val="20"/>
              </w:rPr>
            </w:pPr>
          </w:p>
        </w:tc>
      </w:tr>
      <w:tr w:rsidR="006051C8" w:rsidTr="00662FA3">
        <w:trPr>
          <w:trHeight w:val="548"/>
        </w:trPr>
        <w:tc>
          <w:tcPr>
            <w:tcW w:w="2718" w:type="dxa"/>
            <w:gridSpan w:val="2"/>
            <w:tcBorders>
              <w:top w:val="single" w:sz="4" w:space="0" w:color="auto"/>
              <w:left w:val="single" w:sz="4" w:space="0" w:color="auto"/>
              <w:bottom w:val="single" w:sz="4" w:space="0" w:color="auto"/>
              <w:right w:val="single" w:sz="4" w:space="0" w:color="auto"/>
            </w:tcBorders>
          </w:tcPr>
          <w:p w:rsidR="006051C8" w:rsidRDefault="006051C8" w:rsidP="006051C8">
            <w:pPr>
              <w:pStyle w:val="NormalWeb"/>
              <w:rPr>
                <w:sz w:val="20"/>
              </w:rPr>
            </w:pPr>
            <w:r>
              <w:rPr>
                <w:sz w:val="20"/>
              </w:rPr>
              <w:t xml:space="preserve">Period in Mr. Qayumi’s class </w:t>
            </w:r>
          </w:p>
        </w:tc>
        <w:tc>
          <w:tcPr>
            <w:tcW w:w="7560" w:type="dxa"/>
            <w:gridSpan w:val="4"/>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280" w:tblpY="66"/>
              <w:tblW w:w="7283" w:type="dxa"/>
              <w:tblInd w:w="7" w:type="dxa"/>
              <w:tblLook w:val="0000"/>
            </w:tblPr>
            <w:tblGrid>
              <w:gridCol w:w="7283"/>
            </w:tblGrid>
            <w:tr w:rsidR="006051C8" w:rsidTr="00662FA3">
              <w:trPr>
                <w:trHeight w:val="248"/>
              </w:trPr>
              <w:tc>
                <w:tcPr>
                  <w:tcW w:w="7283" w:type="dxa"/>
                </w:tcPr>
                <w:p w:rsidR="006051C8" w:rsidRDefault="006051C8" w:rsidP="005C062E">
                  <w:pPr>
                    <w:pStyle w:val="NormalWeb"/>
                    <w:rPr>
                      <w:sz w:val="20"/>
                    </w:rPr>
                  </w:pPr>
                  <w:r>
                    <w:rPr>
                      <w:sz w:val="20"/>
                    </w:rPr>
                    <w:t>1st</w:t>
                  </w:r>
                  <w:r>
                    <w:rPr>
                      <w:sz w:val="20"/>
                      <w:vertAlign w:val="superscript"/>
                    </w:rPr>
                    <w:t xml:space="preserve">  </w:t>
                  </w:r>
                  <w:r>
                    <w:rPr>
                      <w:sz w:val="20"/>
                    </w:rPr>
                    <w:t xml:space="preserve"> </w:t>
                  </w:r>
                  <w:r w:rsidRPr="006D069A">
                    <w:rPr>
                      <w:sz w:val="32"/>
                    </w:rPr>
                    <w:t>□</w:t>
                  </w:r>
                  <w:r>
                    <w:rPr>
                      <w:sz w:val="20"/>
                    </w:rPr>
                    <w:tab/>
                    <w:t xml:space="preserve">    </w:t>
                  </w:r>
                  <w:r w:rsidR="005C062E">
                    <w:rPr>
                      <w:sz w:val="20"/>
                    </w:rPr>
                    <w:t>3</w:t>
                  </w:r>
                  <w:r w:rsidR="005C062E" w:rsidRPr="005C062E">
                    <w:rPr>
                      <w:sz w:val="20"/>
                      <w:vertAlign w:val="superscript"/>
                    </w:rPr>
                    <w:t>rd</w:t>
                  </w:r>
                  <w:r>
                    <w:rPr>
                      <w:sz w:val="20"/>
                    </w:rPr>
                    <w:t xml:space="preserve">  </w:t>
                  </w:r>
                  <w:r w:rsidRPr="006D069A">
                    <w:rPr>
                      <w:sz w:val="32"/>
                    </w:rPr>
                    <w:t>□</w:t>
                  </w:r>
                  <w:r>
                    <w:rPr>
                      <w:sz w:val="20"/>
                    </w:rPr>
                    <w:tab/>
                    <w:t xml:space="preserve">        </w:t>
                  </w:r>
                  <w:r w:rsidR="005C062E">
                    <w:rPr>
                      <w:sz w:val="20"/>
                    </w:rPr>
                    <w:t>4</w:t>
                  </w:r>
                  <w:r w:rsidR="005C062E" w:rsidRPr="005C062E">
                    <w:rPr>
                      <w:sz w:val="20"/>
                      <w:vertAlign w:val="superscript"/>
                    </w:rPr>
                    <w:t>th</w:t>
                  </w:r>
                  <w:r w:rsidRPr="006D069A">
                    <w:rPr>
                      <w:sz w:val="32"/>
                    </w:rPr>
                    <w:t xml:space="preserve">  □</w:t>
                  </w:r>
                  <w:r>
                    <w:rPr>
                      <w:sz w:val="20"/>
                    </w:rPr>
                    <w:tab/>
                    <w:t xml:space="preserve">            5</w:t>
                  </w:r>
                  <w:r w:rsidRPr="00F20F70">
                    <w:rPr>
                      <w:sz w:val="20"/>
                      <w:vertAlign w:val="superscript"/>
                    </w:rPr>
                    <w:t>th</w:t>
                  </w:r>
                  <w:r>
                    <w:rPr>
                      <w:sz w:val="20"/>
                    </w:rPr>
                    <w:t xml:space="preserve"> </w:t>
                  </w:r>
                  <w:r w:rsidRPr="006D069A">
                    <w:rPr>
                      <w:sz w:val="32"/>
                    </w:rPr>
                    <w:t>□</w:t>
                  </w:r>
                  <w:r>
                    <w:rPr>
                      <w:sz w:val="20"/>
                    </w:rPr>
                    <w:tab/>
                    <w:t xml:space="preserve">                6</w:t>
                  </w:r>
                  <w:r>
                    <w:rPr>
                      <w:sz w:val="20"/>
                      <w:vertAlign w:val="superscript"/>
                    </w:rPr>
                    <w:t>th</w:t>
                  </w:r>
                  <w:r>
                    <w:rPr>
                      <w:sz w:val="20"/>
                    </w:rPr>
                    <w:t xml:space="preserve"> </w:t>
                  </w:r>
                  <w:r w:rsidRPr="006D069A">
                    <w:rPr>
                      <w:sz w:val="32"/>
                    </w:rPr>
                    <w:t>□</w:t>
                  </w:r>
                  <w:r>
                    <w:rPr>
                      <w:sz w:val="20"/>
                    </w:rPr>
                    <w:tab/>
                  </w:r>
                </w:p>
              </w:tc>
            </w:tr>
            <w:tr w:rsidR="006051C8" w:rsidTr="00662FA3">
              <w:trPr>
                <w:trHeight w:val="248"/>
              </w:trPr>
              <w:tc>
                <w:tcPr>
                  <w:tcW w:w="7283" w:type="dxa"/>
                </w:tcPr>
                <w:p w:rsidR="006051C8" w:rsidRDefault="006051C8" w:rsidP="00662FA3">
                  <w:pPr>
                    <w:pStyle w:val="NormalWeb"/>
                    <w:rPr>
                      <w:sz w:val="20"/>
                    </w:rPr>
                  </w:pPr>
                </w:p>
              </w:tc>
            </w:tr>
          </w:tbl>
          <w:p w:rsidR="006051C8" w:rsidRDefault="006051C8" w:rsidP="00662FA3">
            <w:pPr>
              <w:pStyle w:val="NormalWeb"/>
              <w:rPr>
                <w:sz w:val="20"/>
              </w:rPr>
            </w:pPr>
          </w:p>
        </w:tc>
      </w:tr>
    </w:tbl>
    <w:p w:rsidR="006051C8" w:rsidRDefault="006051C8" w:rsidP="006051C8">
      <w:pPr>
        <w:pStyle w:val="NormalWeb"/>
        <w:rPr>
          <w:sz w:val="20"/>
        </w:rPr>
      </w:pPr>
    </w:p>
    <w:p w:rsidR="006051C8" w:rsidRPr="00C143A6" w:rsidRDefault="006051C8" w:rsidP="006051C8">
      <w:pPr>
        <w:pStyle w:val="NormalWeb"/>
        <w:rPr>
          <w:b/>
          <w:sz w:val="20"/>
        </w:rPr>
      </w:pPr>
      <w:r w:rsidRPr="00C143A6">
        <w:rPr>
          <w:b/>
          <w:sz w:val="20"/>
        </w:rPr>
        <w:t xml:space="preserve">By signing below, you are indicating that you have read and understand the information contained in the Syllabus for Mr. </w:t>
      </w:r>
      <w:r>
        <w:rPr>
          <w:b/>
          <w:sz w:val="20"/>
        </w:rPr>
        <w:t>Qayumi</w:t>
      </w:r>
      <w:r w:rsidRPr="00C143A6">
        <w:rPr>
          <w:b/>
          <w:sz w:val="20"/>
        </w:rPr>
        <w:t>’s class, 20</w:t>
      </w:r>
      <w:r w:rsidR="00592FA0">
        <w:rPr>
          <w:b/>
          <w:sz w:val="20"/>
        </w:rPr>
        <w:t>12-2013</w:t>
      </w:r>
    </w:p>
    <w:tbl>
      <w:tblPr>
        <w:tblpPr w:leftFromText="180" w:rightFromText="180" w:vertAnchor="text" w:tblpY="48"/>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1"/>
        <w:gridCol w:w="6887"/>
        <w:gridCol w:w="1800"/>
      </w:tblGrid>
      <w:tr w:rsidR="006051C8" w:rsidTr="00662FA3">
        <w:trPr>
          <w:trHeight w:val="373"/>
        </w:trPr>
        <w:tc>
          <w:tcPr>
            <w:tcW w:w="2041" w:type="dxa"/>
            <w:tcBorders>
              <w:top w:val="nil"/>
              <w:left w:val="nil"/>
              <w:bottom w:val="nil"/>
              <w:right w:val="single" w:sz="18" w:space="0" w:color="auto"/>
            </w:tcBorders>
          </w:tcPr>
          <w:p w:rsidR="006051C8" w:rsidRDefault="006051C8" w:rsidP="00662FA3">
            <w:pPr>
              <w:pStyle w:val="NormalWeb"/>
              <w:rPr>
                <w:sz w:val="20"/>
              </w:rPr>
            </w:pPr>
            <w:r w:rsidRPr="00C143A6">
              <w:rPr>
                <w:b/>
                <w:sz w:val="20"/>
              </w:rPr>
              <w:t>Student’s</w:t>
            </w:r>
            <w:r>
              <w:rPr>
                <w:sz w:val="20"/>
              </w:rPr>
              <w:t xml:space="preserve"> </w:t>
            </w:r>
            <w:r w:rsidRPr="00C143A6">
              <w:rPr>
                <w:b/>
                <w:sz w:val="20"/>
              </w:rPr>
              <w:t>signature</w:t>
            </w:r>
            <w:r>
              <w:rPr>
                <w:sz w:val="20"/>
              </w:rPr>
              <w:t>:</w:t>
            </w:r>
          </w:p>
        </w:tc>
        <w:tc>
          <w:tcPr>
            <w:tcW w:w="6887"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c>
          <w:tcPr>
            <w:tcW w:w="1800" w:type="dxa"/>
            <w:tcBorders>
              <w:top w:val="nil"/>
              <w:left w:val="single" w:sz="18" w:space="0" w:color="auto"/>
              <w:bottom w:val="nil"/>
              <w:right w:val="nil"/>
            </w:tcBorders>
          </w:tcPr>
          <w:p w:rsidR="006051C8" w:rsidRDefault="006051C8" w:rsidP="00662FA3">
            <w:pPr>
              <w:pStyle w:val="NormalWeb"/>
              <w:rPr>
                <w:sz w:val="20"/>
              </w:rPr>
            </w:pPr>
          </w:p>
        </w:tc>
      </w:tr>
    </w:tbl>
    <w:p w:rsidR="006051C8" w:rsidRPr="00C143A6" w:rsidRDefault="006051C8" w:rsidP="006051C8">
      <w:pPr>
        <w:pStyle w:val="NormalWeb"/>
        <w:rPr>
          <w:sz w:val="8"/>
        </w:rPr>
      </w:pPr>
    </w:p>
    <w:tbl>
      <w:tblPr>
        <w:tblW w:w="0" w:type="auto"/>
        <w:tblLook w:val="0000"/>
      </w:tblPr>
      <w:tblGrid>
        <w:gridCol w:w="2088"/>
        <w:gridCol w:w="6840"/>
      </w:tblGrid>
      <w:tr w:rsidR="006051C8" w:rsidTr="00662FA3">
        <w:trPr>
          <w:cantSplit/>
        </w:trPr>
        <w:tc>
          <w:tcPr>
            <w:tcW w:w="8928" w:type="dxa"/>
            <w:gridSpan w:val="2"/>
          </w:tcPr>
          <w:p w:rsidR="006051C8" w:rsidRDefault="006051C8" w:rsidP="00662FA3">
            <w:pPr>
              <w:pStyle w:val="NormalWeb"/>
              <w:rPr>
                <w:sz w:val="20"/>
              </w:rPr>
            </w:pPr>
            <w:r>
              <w:tab/>
            </w:r>
            <w:r>
              <w:tab/>
            </w:r>
            <w:r>
              <w:tab/>
              <w:t>Primary parent’s (or guardian’s) information</w:t>
            </w: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Name:</w:t>
            </w:r>
          </w:p>
        </w:tc>
        <w:tc>
          <w:tcPr>
            <w:tcW w:w="6840"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Work phone number:</w:t>
            </w:r>
          </w:p>
        </w:tc>
        <w:tc>
          <w:tcPr>
            <w:tcW w:w="6840"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088" w:type="dxa"/>
            <w:tcBorders>
              <w:right w:val="single" w:sz="4" w:space="0" w:color="auto"/>
            </w:tcBorders>
          </w:tcPr>
          <w:p w:rsidR="006051C8" w:rsidRDefault="006051C8" w:rsidP="00662FA3">
            <w:pPr>
              <w:pStyle w:val="NormalWeb"/>
              <w:rPr>
                <w:sz w:val="20"/>
              </w:rPr>
            </w:pPr>
            <w:r>
              <w:rPr>
                <w:sz w:val="20"/>
              </w:rPr>
              <w:t>email:</w:t>
            </w:r>
          </w:p>
        </w:tc>
        <w:tc>
          <w:tcPr>
            <w:tcW w:w="6840" w:type="dxa"/>
            <w:tcBorders>
              <w:top w:val="single" w:sz="4" w:space="0" w:color="auto"/>
              <w:left w:val="single" w:sz="4" w:space="0" w:color="auto"/>
              <w:bottom w:val="single" w:sz="18" w:space="0" w:color="auto"/>
              <w:right w:val="single" w:sz="4" w:space="0" w:color="auto"/>
            </w:tcBorders>
          </w:tcPr>
          <w:p w:rsidR="006051C8" w:rsidRPr="002A641E" w:rsidRDefault="006051C8" w:rsidP="00662FA3">
            <w:pPr>
              <w:pStyle w:val="NormalWeb"/>
            </w:pPr>
          </w:p>
        </w:tc>
      </w:tr>
      <w:tr w:rsidR="006051C8" w:rsidTr="00662FA3">
        <w:tc>
          <w:tcPr>
            <w:tcW w:w="2088" w:type="dxa"/>
            <w:tcBorders>
              <w:right w:val="single" w:sz="4" w:space="0" w:color="auto"/>
            </w:tcBorders>
          </w:tcPr>
          <w:p w:rsidR="006051C8" w:rsidRDefault="006051C8" w:rsidP="00662FA3">
            <w:pPr>
              <w:pStyle w:val="NormalWeb"/>
              <w:rPr>
                <w:sz w:val="20"/>
              </w:rPr>
            </w:pPr>
          </w:p>
        </w:tc>
        <w:tc>
          <w:tcPr>
            <w:tcW w:w="6840" w:type="dxa"/>
            <w:tcBorders>
              <w:top w:val="single" w:sz="4" w:space="0" w:color="auto"/>
              <w:left w:val="single" w:sz="4" w:space="0" w:color="auto"/>
              <w:bottom w:val="single" w:sz="18" w:space="0" w:color="auto"/>
              <w:right w:val="single" w:sz="4" w:space="0" w:color="auto"/>
            </w:tcBorders>
          </w:tcPr>
          <w:p w:rsidR="006051C8" w:rsidRPr="002A641E" w:rsidRDefault="006051C8" w:rsidP="00662FA3">
            <w:pPr>
              <w:pStyle w:val="NormalWeb"/>
            </w:pPr>
            <w:r>
              <w:rPr>
                <w:sz w:val="22"/>
              </w:rPr>
              <w:t xml:space="preserve">Also, </w:t>
            </w:r>
            <w:r w:rsidRPr="002A641E">
              <w:rPr>
                <w:sz w:val="22"/>
              </w:rPr>
              <w:t xml:space="preserve">at your earliest opportunity, please email Mr. </w:t>
            </w:r>
            <w:r>
              <w:rPr>
                <w:sz w:val="22"/>
              </w:rPr>
              <w:t>Qayumi</w:t>
            </w:r>
            <w:r w:rsidRPr="002A641E">
              <w:rPr>
                <w:sz w:val="22"/>
              </w:rPr>
              <w:t xml:space="preserve"> </w:t>
            </w:r>
            <w:r>
              <w:rPr>
                <w:sz w:val="22"/>
              </w:rPr>
              <w:t>(</w:t>
            </w:r>
            <w:hyperlink r:id="rId9" w:history="1">
              <w:r w:rsidRPr="007F6CD9">
                <w:rPr>
                  <w:rStyle w:val="Hyperlink"/>
                  <w:sz w:val="22"/>
                </w:rPr>
                <w:t>eqayumi@tusd.net</w:t>
              </w:r>
            </w:hyperlink>
            <w:r>
              <w:rPr>
                <w:sz w:val="22"/>
              </w:rPr>
              <w:t xml:space="preserve">) </w:t>
            </w:r>
            <w:r w:rsidRPr="002A641E">
              <w:rPr>
                <w:sz w:val="22"/>
              </w:rPr>
              <w:t>from your preferred email address.</w:t>
            </w:r>
          </w:p>
        </w:tc>
      </w:tr>
      <w:tr w:rsidR="006051C8" w:rsidTr="00662FA3">
        <w:tc>
          <w:tcPr>
            <w:tcW w:w="2088" w:type="dxa"/>
            <w:tcBorders>
              <w:right w:val="single" w:sz="18" w:space="0" w:color="auto"/>
            </w:tcBorders>
          </w:tcPr>
          <w:p w:rsidR="006051C8" w:rsidRDefault="006051C8" w:rsidP="00662FA3">
            <w:pPr>
              <w:pStyle w:val="NormalWeb"/>
              <w:rPr>
                <w:sz w:val="20"/>
              </w:rPr>
            </w:pPr>
            <w:r w:rsidRPr="00C143A6">
              <w:rPr>
                <w:b/>
                <w:sz w:val="20"/>
              </w:rPr>
              <w:t>Signature</w:t>
            </w:r>
            <w:r>
              <w:rPr>
                <w:sz w:val="20"/>
              </w:rPr>
              <w:t>:</w:t>
            </w:r>
          </w:p>
        </w:tc>
        <w:tc>
          <w:tcPr>
            <w:tcW w:w="6840"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r>
    </w:tbl>
    <w:p w:rsidR="006051C8" w:rsidRDefault="006051C8" w:rsidP="006051C8">
      <w:pPr>
        <w:pStyle w:val="NormalWeb"/>
        <w:rPr>
          <w:sz w:val="20"/>
        </w:rPr>
      </w:pPr>
      <w:r>
        <w:rPr>
          <w:sz w:val="20"/>
        </w:rPr>
        <w:t>Preferred method of contact: (circle one</w:t>
      </w:r>
      <w:proofErr w:type="gramStart"/>
      <w:r>
        <w:rPr>
          <w:sz w:val="20"/>
        </w:rPr>
        <w:t>)  E</w:t>
      </w:r>
      <w:proofErr w:type="gramEnd"/>
      <w:r>
        <w:rPr>
          <w:sz w:val="20"/>
        </w:rPr>
        <w:t>-MAIL  /  PHONE.  If phone, phone #: (______</w:t>
      </w:r>
      <w:proofErr w:type="gramStart"/>
      <w:r>
        <w:rPr>
          <w:sz w:val="20"/>
        </w:rPr>
        <w:t>)_</w:t>
      </w:r>
      <w:proofErr w:type="gramEnd"/>
      <w:r>
        <w:rPr>
          <w:sz w:val="20"/>
        </w:rPr>
        <w:t>_____-________</w:t>
      </w:r>
    </w:p>
    <w:tbl>
      <w:tblPr>
        <w:tblW w:w="0" w:type="auto"/>
        <w:tblLook w:val="0000"/>
      </w:tblPr>
      <w:tblGrid>
        <w:gridCol w:w="2104"/>
        <w:gridCol w:w="6824"/>
      </w:tblGrid>
      <w:tr w:rsidR="006051C8" w:rsidTr="00662FA3">
        <w:trPr>
          <w:cantSplit/>
        </w:trPr>
        <w:tc>
          <w:tcPr>
            <w:tcW w:w="8928" w:type="dxa"/>
            <w:gridSpan w:val="2"/>
          </w:tcPr>
          <w:p w:rsidR="006051C8" w:rsidRDefault="006051C8" w:rsidP="00662FA3">
            <w:pPr>
              <w:pStyle w:val="NormalWeb"/>
              <w:rPr>
                <w:sz w:val="20"/>
              </w:rPr>
            </w:pPr>
            <w:r>
              <w:tab/>
            </w:r>
            <w:r>
              <w:tab/>
            </w:r>
            <w:r>
              <w:tab/>
              <w:t>Secondary parent’s (or guardian’s) information (if any)</w:t>
            </w: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Name:</w:t>
            </w:r>
          </w:p>
        </w:tc>
        <w:tc>
          <w:tcPr>
            <w:tcW w:w="6824"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Work phone number:</w:t>
            </w:r>
          </w:p>
        </w:tc>
        <w:tc>
          <w:tcPr>
            <w:tcW w:w="6824" w:type="dxa"/>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4" w:space="0" w:color="auto"/>
            </w:tcBorders>
          </w:tcPr>
          <w:p w:rsidR="006051C8" w:rsidRDefault="006051C8" w:rsidP="00662FA3">
            <w:pPr>
              <w:pStyle w:val="NormalWeb"/>
              <w:rPr>
                <w:sz w:val="20"/>
              </w:rPr>
            </w:pPr>
            <w:r>
              <w:rPr>
                <w:sz w:val="20"/>
              </w:rPr>
              <w:t>email:</w:t>
            </w:r>
          </w:p>
        </w:tc>
        <w:tc>
          <w:tcPr>
            <w:tcW w:w="6824" w:type="dxa"/>
            <w:tcBorders>
              <w:top w:val="single" w:sz="4" w:space="0" w:color="auto"/>
              <w:left w:val="single" w:sz="4" w:space="0" w:color="auto"/>
              <w:bottom w:val="single" w:sz="18" w:space="0" w:color="auto"/>
              <w:right w:val="single" w:sz="4" w:space="0" w:color="auto"/>
            </w:tcBorders>
          </w:tcPr>
          <w:p w:rsidR="006051C8" w:rsidRDefault="006051C8" w:rsidP="00662FA3">
            <w:pPr>
              <w:pStyle w:val="NormalWeb"/>
              <w:rPr>
                <w:sz w:val="32"/>
              </w:rPr>
            </w:pPr>
          </w:p>
        </w:tc>
      </w:tr>
      <w:tr w:rsidR="006051C8" w:rsidTr="00662FA3">
        <w:tc>
          <w:tcPr>
            <w:tcW w:w="2104" w:type="dxa"/>
            <w:tcBorders>
              <w:right w:val="single" w:sz="18" w:space="0" w:color="auto"/>
            </w:tcBorders>
          </w:tcPr>
          <w:p w:rsidR="006051C8" w:rsidRDefault="006051C8" w:rsidP="00662FA3">
            <w:pPr>
              <w:pStyle w:val="NormalWeb"/>
              <w:rPr>
                <w:sz w:val="20"/>
              </w:rPr>
            </w:pPr>
            <w:r w:rsidRPr="00C143A6">
              <w:rPr>
                <w:b/>
                <w:sz w:val="20"/>
              </w:rPr>
              <w:t>Signature</w:t>
            </w:r>
            <w:r>
              <w:rPr>
                <w:sz w:val="20"/>
              </w:rPr>
              <w:t>:</w:t>
            </w:r>
          </w:p>
        </w:tc>
        <w:tc>
          <w:tcPr>
            <w:tcW w:w="6824" w:type="dxa"/>
            <w:tcBorders>
              <w:top w:val="single" w:sz="18" w:space="0" w:color="auto"/>
              <w:left w:val="single" w:sz="18" w:space="0" w:color="auto"/>
              <w:bottom w:val="single" w:sz="18" w:space="0" w:color="auto"/>
              <w:right w:val="single" w:sz="18" w:space="0" w:color="auto"/>
            </w:tcBorders>
          </w:tcPr>
          <w:p w:rsidR="006051C8" w:rsidRDefault="006051C8" w:rsidP="00662FA3">
            <w:pPr>
              <w:pStyle w:val="NormalWeb"/>
              <w:rPr>
                <w:sz w:val="32"/>
              </w:rPr>
            </w:pPr>
          </w:p>
        </w:tc>
      </w:tr>
    </w:tbl>
    <w:p w:rsidR="006051C8" w:rsidRDefault="006051C8" w:rsidP="006051C8">
      <w:pPr>
        <w:pStyle w:val="NormalWeb"/>
        <w:rPr>
          <w:sz w:val="20"/>
        </w:rPr>
      </w:pPr>
      <w:r>
        <w:rPr>
          <w:sz w:val="20"/>
        </w:rPr>
        <w:t>Preferred method of contact: (circle one</w:t>
      </w:r>
      <w:proofErr w:type="gramStart"/>
      <w:r>
        <w:rPr>
          <w:sz w:val="20"/>
        </w:rPr>
        <w:t>)  E</w:t>
      </w:r>
      <w:proofErr w:type="gramEnd"/>
      <w:r>
        <w:rPr>
          <w:sz w:val="20"/>
        </w:rPr>
        <w:t>-MAIL  /  PHONE.  If phone, phone #: (______</w:t>
      </w:r>
      <w:proofErr w:type="gramStart"/>
      <w:r>
        <w:rPr>
          <w:sz w:val="20"/>
        </w:rPr>
        <w:t>)_</w:t>
      </w:r>
      <w:proofErr w:type="gramEnd"/>
      <w:r>
        <w:rPr>
          <w:sz w:val="20"/>
        </w:rPr>
        <w:t>_____-________</w:t>
      </w:r>
    </w:p>
    <w:tbl>
      <w:tblPr>
        <w:tblpPr w:leftFromText="180" w:rightFromText="180" w:vertAnchor="text" w:horzAnchor="margin" w:tblpXSpec="center" w:tblpY="26"/>
        <w:tblW w:w="0" w:type="auto"/>
        <w:tblLook w:val="0000"/>
      </w:tblPr>
      <w:tblGrid>
        <w:gridCol w:w="670"/>
        <w:gridCol w:w="222"/>
        <w:gridCol w:w="563"/>
        <w:gridCol w:w="222"/>
      </w:tblGrid>
      <w:tr w:rsidR="006051C8" w:rsidTr="00662FA3">
        <w:tc>
          <w:tcPr>
            <w:tcW w:w="0" w:type="auto"/>
            <w:tcBorders>
              <w:right w:val="single" w:sz="4" w:space="0" w:color="auto"/>
            </w:tcBorders>
          </w:tcPr>
          <w:p w:rsidR="006051C8" w:rsidRDefault="006051C8" w:rsidP="00662FA3">
            <w:pPr>
              <w:pStyle w:val="NormalWeb"/>
              <w:rPr>
                <w:sz w:val="20"/>
              </w:rPr>
            </w:pPr>
            <w:r>
              <w:t>YES</w:t>
            </w:r>
          </w:p>
        </w:tc>
        <w:tc>
          <w:tcPr>
            <w:tcW w:w="0" w:type="auto"/>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20"/>
              </w:rPr>
            </w:pPr>
          </w:p>
        </w:tc>
        <w:tc>
          <w:tcPr>
            <w:tcW w:w="0" w:type="auto"/>
            <w:tcBorders>
              <w:left w:val="single" w:sz="4" w:space="0" w:color="auto"/>
              <w:right w:val="single" w:sz="4" w:space="0" w:color="auto"/>
            </w:tcBorders>
          </w:tcPr>
          <w:p w:rsidR="006051C8" w:rsidRDefault="006051C8" w:rsidP="00662FA3">
            <w:pPr>
              <w:pStyle w:val="NormalWeb"/>
              <w:rPr>
                <w:sz w:val="20"/>
              </w:rPr>
            </w:pPr>
            <w:r>
              <w:t>NO</w:t>
            </w:r>
          </w:p>
        </w:tc>
        <w:tc>
          <w:tcPr>
            <w:tcW w:w="0" w:type="auto"/>
            <w:tcBorders>
              <w:top w:val="single" w:sz="4" w:space="0" w:color="auto"/>
              <w:left w:val="single" w:sz="4" w:space="0" w:color="auto"/>
              <w:bottom w:val="single" w:sz="4" w:space="0" w:color="auto"/>
              <w:right w:val="single" w:sz="4" w:space="0" w:color="auto"/>
            </w:tcBorders>
          </w:tcPr>
          <w:p w:rsidR="006051C8" w:rsidRDefault="006051C8" w:rsidP="00662FA3">
            <w:pPr>
              <w:pStyle w:val="NormalWeb"/>
              <w:rPr>
                <w:sz w:val="20"/>
              </w:rPr>
            </w:pPr>
          </w:p>
        </w:tc>
      </w:tr>
    </w:tbl>
    <w:p w:rsidR="006051C8" w:rsidRDefault="006051C8" w:rsidP="006051C8">
      <w:pPr>
        <w:pStyle w:val="NormalWeb"/>
        <w:rPr>
          <w:sz w:val="20"/>
        </w:rPr>
      </w:pPr>
      <w:r>
        <w:rPr>
          <w:sz w:val="20"/>
        </w:rPr>
        <w:t xml:space="preserve">Does your child wear glasses?  (Check one)  </w:t>
      </w:r>
      <w:r>
        <w:t>  </w:t>
      </w:r>
    </w:p>
    <w:p w:rsidR="006D1E4F" w:rsidRPr="0023044B" w:rsidRDefault="006D1E4F" w:rsidP="006051C8">
      <w:pPr>
        <w:pStyle w:val="NormalWeb"/>
        <w:rPr>
          <w:b/>
          <w:sz w:val="22"/>
          <w:szCs w:val="22"/>
        </w:rPr>
      </w:pPr>
      <w:r w:rsidRPr="0023044B">
        <w:rPr>
          <w:b/>
          <w:sz w:val="22"/>
          <w:szCs w:val="22"/>
        </w:rPr>
        <w:t>Do I have permission to post class pictures of your child on the class website?</w:t>
      </w:r>
    </w:p>
    <w:tbl>
      <w:tblPr>
        <w:tblpPr w:leftFromText="180" w:rightFromText="180" w:vertAnchor="text" w:horzAnchor="margin" w:tblpXSpec="center" w:tblpY="26"/>
        <w:tblW w:w="0" w:type="auto"/>
        <w:tblLook w:val="0000"/>
      </w:tblPr>
      <w:tblGrid>
        <w:gridCol w:w="670"/>
        <w:gridCol w:w="222"/>
        <w:gridCol w:w="563"/>
        <w:gridCol w:w="222"/>
      </w:tblGrid>
      <w:tr w:rsidR="006D1E4F" w:rsidTr="002A0B38">
        <w:tc>
          <w:tcPr>
            <w:tcW w:w="0" w:type="auto"/>
            <w:tcBorders>
              <w:right w:val="single" w:sz="4" w:space="0" w:color="auto"/>
            </w:tcBorders>
          </w:tcPr>
          <w:p w:rsidR="006D1E4F" w:rsidRDefault="006D1E4F" w:rsidP="002A0B38">
            <w:pPr>
              <w:pStyle w:val="NormalWeb"/>
              <w:rPr>
                <w:sz w:val="20"/>
              </w:rPr>
            </w:pPr>
            <w:r>
              <w:t>YES</w:t>
            </w:r>
          </w:p>
        </w:tc>
        <w:tc>
          <w:tcPr>
            <w:tcW w:w="0" w:type="auto"/>
            <w:tcBorders>
              <w:top w:val="single" w:sz="4" w:space="0" w:color="auto"/>
              <w:left w:val="single" w:sz="4" w:space="0" w:color="auto"/>
              <w:bottom w:val="single" w:sz="4" w:space="0" w:color="auto"/>
              <w:right w:val="single" w:sz="4" w:space="0" w:color="auto"/>
            </w:tcBorders>
          </w:tcPr>
          <w:p w:rsidR="006D1E4F" w:rsidRDefault="006D1E4F" w:rsidP="002A0B38">
            <w:pPr>
              <w:pStyle w:val="NormalWeb"/>
              <w:rPr>
                <w:sz w:val="20"/>
              </w:rPr>
            </w:pPr>
          </w:p>
        </w:tc>
        <w:tc>
          <w:tcPr>
            <w:tcW w:w="0" w:type="auto"/>
            <w:tcBorders>
              <w:left w:val="single" w:sz="4" w:space="0" w:color="auto"/>
              <w:right w:val="single" w:sz="4" w:space="0" w:color="auto"/>
            </w:tcBorders>
          </w:tcPr>
          <w:p w:rsidR="006D1E4F" w:rsidRDefault="006D1E4F" w:rsidP="002A0B38">
            <w:pPr>
              <w:pStyle w:val="NormalWeb"/>
              <w:rPr>
                <w:sz w:val="20"/>
              </w:rPr>
            </w:pPr>
            <w:r>
              <w:t>NO</w:t>
            </w:r>
          </w:p>
        </w:tc>
        <w:tc>
          <w:tcPr>
            <w:tcW w:w="0" w:type="auto"/>
            <w:tcBorders>
              <w:top w:val="single" w:sz="4" w:space="0" w:color="auto"/>
              <w:left w:val="single" w:sz="4" w:space="0" w:color="auto"/>
              <w:bottom w:val="single" w:sz="4" w:space="0" w:color="auto"/>
              <w:right w:val="single" w:sz="4" w:space="0" w:color="auto"/>
            </w:tcBorders>
          </w:tcPr>
          <w:p w:rsidR="006D1E4F" w:rsidRDefault="006D1E4F" w:rsidP="002A0B38">
            <w:pPr>
              <w:pStyle w:val="NormalWeb"/>
              <w:rPr>
                <w:sz w:val="20"/>
              </w:rPr>
            </w:pPr>
          </w:p>
        </w:tc>
      </w:tr>
    </w:tbl>
    <w:p w:rsidR="006D1E4F" w:rsidRDefault="00592FA0" w:rsidP="006051C8">
      <w:pPr>
        <w:pStyle w:val="NormalWeb"/>
        <w:rPr>
          <w:sz w:val="20"/>
        </w:rPr>
      </w:pPr>
      <w:r>
        <w:rPr>
          <w:sz w:val="20"/>
        </w:rPr>
        <w:t xml:space="preserve">                                         (Please mark one)</w:t>
      </w:r>
    </w:p>
    <w:p w:rsidR="006051C8" w:rsidRDefault="006051C8" w:rsidP="006051C8">
      <w:pPr>
        <w:pStyle w:val="NormalWeb"/>
        <w:rPr>
          <w:sz w:val="20"/>
        </w:rPr>
      </w:pPr>
      <w:r>
        <w:rPr>
          <w:sz w:val="20"/>
        </w:rPr>
        <w:t xml:space="preserve">(Optional)  </w:t>
      </w:r>
      <w:r w:rsidR="00AD4B52">
        <w:rPr>
          <w:sz w:val="20"/>
        </w:rPr>
        <w:t>Any a</w:t>
      </w:r>
      <w:r>
        <w:rPr>
          <w:sz w:val="20"/>
        </w:rPr>
        <w:t>dditional comments or information</w:t>
      </w:r>
      <w:r w:rsidR="00AD4B52">
        <w:rPr>
          <w:sz w:val="20"/>
        </w:rPr>
        <w:t xml:space="preserve"> will be greatly appreciated</w:t>
      </w:r>
      <w:r>
        <w:rPr>
          <w:sz w:val="20"/>
        </w:rPr>
        <w:t>:</w:t>
      </w:r>
    </w:p>
    <w:tbl>
      <w:tblPr>
        <w:tblW w:w="0" w:type="auto"/>
        <w:tblBorders>
          <w:bottom w:val="single" w:sz="4" w:space="0" w:color="auto"/>
        </w:tblBorders>
        <w:tblLook w:val="0000"/>
      </w:tblPr>
      <w:tblGrid>
        <w:gridCol w:w="10440"/>
      </w:tblGrid>
      <w:tr w:rsidR="006051C8" w:rsidTr="00662FA3">
        <w:tc>
          <w:tcPr>
            <w:tcW w:w="10440" w:type="dxa"/>
            <w:tcBorders>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bottom w:val="single" w:sz="4" w:space="0" w:color="auto"/>
            </w:tcBorders>
          </w:tcPr>
          <w:p w:rsidR="006051C8" w:rsidRDefault="006051C8" w:rsidP="00662FA3">
            <w:pPr>
              <w:pStyle w:val="NormalWeb"/>
              <w:rPr>
                <w:sz w:val="32"/>
              </w:rPr>
            </w:pPr>
          </w:p>
        </w:tc>
      </w:tr>
      <w:tr w:rsidR="006051C8" w:rsidTr="00662FA3">
        <w:tc>
          <w:tcPr>
            <w:tcW w:w="10440" w:type="dxa"/>
            <w:tcBorders>
              <w:top w:val="single" w:sz="4" w:space="0" w:color="auto"/>
            </w:tcBorders>
          </w:tcPr>
          <w:p w:rsidR="006051C8" w:rsidRDefault="006051C8" w:rsidP="00662FA3">
            <w:pPr>
              <w:pStyle w:val="NormalWeb"/>
              <w:rPr>
                <w:sz w:val="32"/>
              </w:rPr>
            </w:pPr>
          </w:p>
        </w:tc>
      </w:tr>
    </w:tbl>
    <w:p w:rsidR="00C72CC4" w:rsidRDefault="00C72CC4" w:rsidP="006051C8"/>
    <w:sectPr w:rsidR="00C72CC4" w:rsidSect="00992E4F">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FA0" w:rsidRDefault="00592FA0" w:rsidP="00592FA0">
      <w:r>
        <w:separator/>
      </w:r>
    </w:p>
  </w:endnote>
  <w:endnote w:type="continuationSeparator" w:id="1">
    <w:p w:rsidR="00592FA0" w:rsidRDefault="00592FA0" w:rsidP="00592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FA0" w:rsidRDefault="00592FA0" w:rsidP="00592FA0">
      <w:r>
        <w:separator/>
      </w:r>
    </w:p>
  </w:footnote>
  <w:footnote w:type="continuationSeparator" w:id="1">
    <w:p w:rsidR="00592FA0" w:rsidRDefault="00592FA0" w:rsidP="00592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0995"/>
    <w:multiLevelType w:val="hybridMultilevel"/>
    <w:tmpl w:val="31423A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F314F"/>
    <w:multiLevelType w:val="hybridMultilevel"/>
    <w:tmpl w:val="988A5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AD7230"/>
    <w:multiLevelType w:val="hybridMultilevel"/>
    <w:tmpl w:val="DD0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C377F"/>
    <w:multiLevelType w:val="hybridMultilevel"/>
    <w:tmpl w:val="89B6832A"/>
    <w:lvl w:ilvl="0" w:tplc="107CBFB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42193F"/>
    <w:multiLevelType w:val="hybridMultilevel"/>
    <w:tmpl w:val="54501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8262F30"/>
    <w:multiLevelType w:val="hybridMultilevel"/>
    <w:tmpl w:val="37AC216A"/>
    <w:lvl w:ilvl="0" w:tplc="C5D4C94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767A0353"/>
    <w:multiLevelType w:val="hybridMultilevel"/>
    <w:tmpl w:val="7324AD86"/>
    <w:lvl w:ilvl="0" w:tplc="71902A32">
      <w:start w:val="1"/>
      <w:numFmt w:val="bullet"/>
      <w:lvlText w:val=""/>
      <w:lvlJc w:val="left"/>
      <w:pPr>
        <w:tabs>
          <w:tab w:val="num" w:pos="720"/>
        </w:tabs>
        <w:ind w:left="720" w:hanging="360"/>
      </w:pPr>
      <w:rPr>
        <w:rFonts w:ascii="Symbol" w:hAnsi="Symbol" w:hint="default"/>
        <w:sz w:val="20"/>
      </w:rPr>
    </w:lvl>
    <w:lvl w:ilvl="1" w:tplc="4BE61618" w:tentative="1">
      <w:start w:val="1"/>
      <w:numFmt w:val="bullet"/>
      <w:lvlText w:val="o"/>
      <w:lvlJc w:val="left"/>
      <w:pPr>
        <w:tabs>
          <w:tab w:val="num" w:pos="1440"/>
        </w:tabs>
        <w:ind w:left="1440" w:hanging="360"/>
      </w:pPr>
      <w:rPr>
        <w:rFonts w:ascii="Courier New" w:hAnsi="Courier New" w:hint="default"/>
        <w:sz w:val="20"/>
      </w:rPr>
    </w:lvl>
    <w:lvl w:ilvl="2" w:tplc="D9F04674" w:tentative="1">
      <w:start w:val="1"/>
      <w:numFmt w:val="bullet"/>
      <w:lvlText w:val=""/>
      <w:lvlJc w:val="left"/>
      <w:pPr>
        <w:tabs>
          <w:tab w:val="num" w:pos="2160"/>
        </w:tabs>
        <w:ind w:left="2160" w:hanging="360"/>
      </w:pPr>
      <w:rPr>
        <w:rFonts w:ascii="Wingdings" w:hAnsi="Wingdings" w:hint="default"/>
        <w:sz w:val="20"/>
      </w:rPr>
    </w:lvl>
    <w:lvl w:ilvl="3" w:tplc="53984F94" w:tentative="1">
      <w:start w:val="1"/>
      <w:numFmt w:val="bullet"/>
      <w:lvlText w:val=""/>
      <w:lvlJc w:val="left"/>
      <w:pPr>
        <w:tabs>
          <w:tab w:val="num" w:pos="2880"/>
        </w:tabs>
        <w:ind w:left="2880" w:hanging="360"/>
      </w:pPr>
      <w:rPr>
        <w:rFonts w:ascii="Wingdings" w:hAnsi="Wingdings" w:hint="default"/>
        <w:sz w:val="20"/>
      </w:rPr>
    </w:lvl>
    <w:lvl w:ilvl="4" w:tplc="683081CE" w:tentative="1">
      <w:start w:val="1"/>
      <w:numFmt w:val="bullet"/>
      <w:lvlText w:val=""/>
      <w:lvlJc w:val="left"/>
      <w:pPr>
        <w:tabs>
          <w:tab w:val="num" w:pos="3600"/>
        </w:tabs>
        <w:ind w:left="3600" w:hanging="360"/>
      </w:pPr>
      <w:rPr>
        <w:rFonts w:ascii="Wingdings" w:hAnsi="Wingdings" w:hint="default"/>
        <w:sz w:val="20"/>
      </w:rPr>
    </w:lvl>
    <w:lvl w:ilvl="5" w:tplc="486498BE" w:tentative="1">
      <w:start w:val="1"/>
      <w:numFmt w:val="bullet"/>
      <w:lvlText w:val=""/>
      <w:lvlJc w:val="left"/>
      <w:pPr>
        <w:tabs>
          <w:tab w:val="num" w:pos="4320"/>
        </w:tabs>
        <w:ind w:left="4320" w:hanging="360"/>
      </w:pPr>
      <w:rPr>
        <w:rFonts w:ascii="Wingdings" w:hAnsi="Wingdings" w:hint="default"/>
        <w:sz w:val="20"/>
      </w:rPr>
    </w:lvl>
    <w:lvl w:ilvl="6" w:tplc="4E740AFE" w:tentative="1">
      <w:start w:val="1"/>
      <w:numFmt w:val="bullet"/>
      <w:lvlText w:val=""/>
      <w:lvlJc w:val="left"/>
      <w:pPr>
        <w:tabs>
          <w:tab w:val="num" w:pos="5040"/>
        </w:tabs>
        <w:ind w:left="5040" w:hanging="360"/>
      </w:pPr>
      <w:rPr>
        <w:rFonts w:ascii="Wingdings" w:hAnsi="Wingdings" w:hint="default"/>
        <w:sz w:val="20"/>
      </w:rPr>
    </w:lvl>
    <w:lvl w:ilvl="7" w:tplc="1E3A229A" w:tentative="1">
      <w:start w:val="1"/>
      <w:numFmt w:val="bullet"/>
      <w:lvlText w:val=""/>
      <w:lvlJc w:val="left"/>
      <w:pPr>
        <w:tabs>
          <w:tab w:val="num" w:pos="5760"/>
        </w:tabs>
        <w:ind w:left="5760" w:hanging="360"/>
      </w:pPr>
      <w:rPr>
        <w:rFonts w:ascii="Wingdings" w:hAnsi="Wingdings" w:hint="default"/>
        <w:sz w:val="20"/>
      </w:rPr>
    </w:lvl>
    <w:lvl w:ilvl="8" w:tplc="E97E2990"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E5BAC"/>
    <w:multiLevelType w:val="hybridMultilevel"/>
    <w:tmpl w:val="5002D1BC"/>
    <w:lvl w:ilvl="0" w:tplc="C764E304">
      <w:start w:val="1"/>
      <w:numFmt w:val="bullet"/>
      <w:lvlText w:val=""/>
      <w:lvlJc w:val="left"/>
      <w:pPr>
        <w:tabs>
          <w:tab w:val="num" w:pos="720"/>
        </w:tabs>
        <w:ind w:left="720" w:hanging="360"/>
      </w:pPr>
      <w:rPr>
        <w:rFonts w:ascii="Symbol" w:hAnsi="Symbol" w:hint="default"/>
        <w:sz w:val="20"/>
      </w:rPr>
    </w:lvl>
    <w:lvl w:ilvl="1" w:tplc="9476D864" w:tentative="1">
      <w:start w:val="1"/>
      <w:numFmt w:val="bullet"/>
      <w:lvlText w:val=""/>
      <w:lvlJc w:val="left"/>
      <w:pPr>
        <w:tabs>
          <w:tab w:val="num" w:pos="1440"/>
        </w:tabs>
        <w:ind w:left="1440" w:hanging="360"/>
      </w:pPr>
      <w:rPr>
        <w:rFonts w:ascii="Symbol" w:hAnsi="Symbol" w:hint="default"/>
        <w:sz w:val="20"/>
      </w:rPr>
    </w:lvl>
    <w:lvl w:ilvl="2" w:tplc="F114473C" w:tentative="1">
      <w:start w:val="1"/>
      <w:numFmt w:val="bullet"/>
      <w:lvlText w:val=""/>
      <w:lvlJc w:val="left"/>
      <w:pPr>
        <w:tabs>
          <w:tab w:val="num" w:pos="2160"/>
        </w:tabs>
        <w:ind w:left="2160" w:hanging="360"/>
      </w:pPr>
      <w:rPr>
        <w:rFonts w:ascii="Symbol" w:hAnsi="Symbol" w:hint="default"/>
        <w:sz w:val="20"/>
      </w:rPr>
    </w:lvl>
    <w:lvl w:ilvl="3" w:tplc="2AEC0570" w:tentative="1">
      <w:start w:val="1"/>
      <w:numFmt w:val="bullet"/>
      <w:lvlText w:val=""/>
      <w:lvlJc w:val="left"/>
      <w:pPr>
        <w:tabs>
          <w:tab w:val="num" w:pos="2880"/>
        </w:tabs>
        <w:ind w:left="2880" w:hanging="360"/>
      </w:pPr>
      <w:rPr>
        <w:rFonts w:ascii="Symbol" w:hAnsi="Symbol" w:hint="default"/>
        <w:sz w:val="20"/>
      </w:rPr>
    </w:lvl>
    <w:lvl w:ilvl="4" w:tplc="D444C2D8" w:tentative="1">
      <w:start w:val="1"/>
      <w:numFmt w:val="bullet"/>
      <w:lvlText w:val=""/>
      <w:lvlJc w:val="left"/>
      <w:pPr>
        <w:tabs>
          <w:tab w:val="num" w:pos="3600"/>
        </w:tabs>
        <w:ind w:left="3600" w:hanging="360"/>
      </w:pPr>
      <w:rPr>
        <w:rFonts w:ascii="Symbol" w:hAnsi="Symbol" w:hint="default"/>
        <w:sz w:val="20"/>
      </w:rPr>
    </w:lvl>
    <w:lvl w:ilvl="5" w:tplc="529EEB4E" w:tentative="1">
      <w:start w:val="1"/>
      <w:numFmt w:val="bullet"/>
      <w:lvlText w:val=""/>
      <w:lvlJc w:val="left"/>
      <w:pPr>
        <w:tabs>
          <w:tab w:val="num" w:pos="4320"/>
        </w:tabs>
        <w:ind w:left="4320" w:hanging="360"/>
      </w:pPr>
      <w:rPr>
        <w:rFonts w:ascii="Symbol" w:hAnsi="Symbol" w:hint="default"/>
        <w:sz w:val="20"/>
      </w:rPr>
    </w:lvl>
    <w:lvl w:ilvl="6" w:tplc="B300B3F2" w:tentative="1">
      <w:start w:val="1"/>
      <w:numFmt w:val="bullet"/>
      <w:lvlText w:val=""/>
      <w:lvlJc w:val="left"/>
      <w:pPr>
        <w:tabs>
          <w:tab w:val="num" w:pos="5040"/>
        </w:tabs>
        <w:ind w:left="5040" w:hanging="360"/>
      </w:pPr>
      <w:rPr>
        <w:rFonts w:ascii="Symbol" w:hAnsi="Symbol" w:hint="default"/>
        <w:sz w:val="20"/>
      </w:rPr>
    </w:lvl>
    <w:lvl w:ilvl="7" w:tplc="CA5A9140" w:tentative="1">
      <w:start w:val="1"/>
      <w:numFmt w:val="bullet"/>
      <w:lvlText w:val=""/>
      <w:lvlJc w:val="left"/>
      <w:pPr>
        <w:tabs>
          <w:tab w:val="num" w:pos="5760"/>
        </w:tabs>
        <w:ind w:left="5760" w:hanging="360"/>
      </w:pPr>
      <w:rPr>
        <w:rFonts w:ascii="Symbol" w:hAnsi="Symbol" w:hint="default"/>
        <w:sz w:val="20"/>
      </w:rPr>
    </w:lvl>
    <w:lvl w:ilvl="8" w:tplc="C89C8B40"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3"/>
  </w:num>
  <w:num w:numId="5">
    <w:abstractNumId w:val="0"/>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stylePaneFormatFilter w:val="3F01"/>
  <w:defaultTabStop w:val="1080"/>
  <w:noPunctuationKerning/>
  <w:characterSpacingControl w:val="doNotCompress"/>
  <w:footnotePr>
    <w:footnote w:id="0"/>
    <w:footnote w:id="1"/>
  </w:footnotePr>
  <w:endnotePr>
    <w:endnote w:id="0"/>
    <w:endnote w:id="1"/>
  </w:endnotePr>
  <w:compat/>
  <w:rsids>
    <w:rsidRoot w:val="00F307C4"/>
    <w:rsid w:val="000256F4"/>
    <w:rsid w:val="00037FBE"/>
    <w:rsid w:val="0005375F"/>
    <w:rsid w:val="0008429B"/>
    <w:rsid w:val="000960BD"/>
    <w:rsid w:val="000A679C"/>
    <w:rsid w:val="000C315B"/>
    <w:rsid w:val="000C4692"/>
    <w:rsid w:val="000D0BC2"/>
    <w:rsid w:val="000F05A5"/>
    <w:rsid w:val="0015399A"/>
    <w:rsid w:val="00194AE8"/>
    <w:rsid w:val="001D31A3"/>
    <w:rsid w:val="00204419"/>
    <w:rsid w:val="0023044B"/>
    <w:rsid w:val="00246617"/>
    <w:rsid w:val="00287A54"/>
    <w:rsid w:val="002A0696"/>
    <w:rsid w:val="002B7CCC"/>
    <w:rsid w:val="002E7234"/>
    <w:rsid w:val="00332832"/>
    <w:rsid w:val="003E68CF"/>
    <w:rsid w:val="00474C9C"/>
    <w:rsid w:val="00490C48"/>
    <w:rsid w:val="0049116F"/>
    <w:rsid w:val="004A60B9"/>
    <w:rsid w:val="004B1124"/>
    <w:rsid w:val="004B3A28"/>
    <w:rsid w:val="004D6897"/>
    <w:rsid w:val="004E38C9"/>
    <w:rsid w:val="005047F0"/>
    <w:rsid w:val="00592FA0"/>
    <w:rsid w:val="00593781"/>
    <w:rsid w:val="005C062E"/>
    <w:rsid w:val="005C7AC1"/>
    <w:rsid w:val="005F1769"/>
    <w:rsid w:val="006051C8"/>
    <w:rsid w:val="006172AD"/>
    <w:rsid w:val="00683DFA"/>
    <w:rsid w:val="006D069A"/>
    <w:rsid w:val="006D1E4F"/>
    <w:rsid w:val="006D27BB"/>
    <w:rsid w:val="0072494E"/>
    <w:rsid w:val="0073135A"/>
    <w:rsid w:val="0073174B"/>
    <w:rsid w:val="00757424"/>
    <w:rsid w:val="0078399B"/>
    <w:rsid w:val="007B24E8"/>
    <w:rsid w:val="007C2F07"/>
    <w:rsid w:val="007C71A7"/>
    <w:rsid w:val="008376BC"/>
    <w:rsid w:val="008823BC"/>
    <w:rsid w:val="008936E0"/>
    <w:rsid w:val="008A676A"/>
    <w:rsid w:val="008B194D"/>
    <w:rsid w:val="008D0000"/>
    <w:rsid w:val="00912D41"/>
    <w:rsid w:val="00931CD1"/>
    <w:rsid w:val="00935187"/>
    <w:rsid w:val="00981936"/>
    <w:rsid w:val="00992E4F"/>
    <w:rsid w:val="009930B3"/>
    <w:rsid w:val="009A1159"/>
    <w:rsid w:val="009A63D2"/>
    <w:rsid w:val="009F4A71"/>
    <w:rsid w:val="009F774F"/>
    <w:rsid w:val="00A13573"/>
    <w:rsid w:val="00A30E1D"/>
    <w:rsid w:val="00A46A6D"/>
    <w:rsid w:val="00A740B8"/>
    <w:rsid w:val="00AB6B30"/>
    <w:rsid w:val="00AD4B52"/>
    <w:rsid w:val="00AD72A6"/>
    <w:rsid w:val="00B11500"/>
    <w:rsid w:val="00B159B0"/>
    <w:rsid w:val="00B25AF7"/>
    <w:rsid w:val="00B30D02"/>
    <w:rsid w:val="00B51B24"/>
    <w:rsid w:val="00BB548B"/>
    <w:rsid w:val="00BC1C87"/>
    <w:rsid w:val="00BD31A8"/>
    <w:rsid w:val="00BE461F"/>
    <w:rsid w:val="00C03214"/>
    <w:rsid w:val="00C12A95"/>
    <w:rsid w:val="00C143A6"/>
    <w:rsid w:val="00C149DB"/>
    <w:rsid w:val="00C72CC4"/>
    <w:rsid w:val="00C91BC7"/>
    <w:rsid w:val="00CB65FE"/>
    <w:rsid w:val="00CD6167"/>
    <w:rsid w:val="00CE53B0"/>
    <w:rsid w:val="00D03760"/>
    <w:rsid w:val="00D04391"/>
    <w:rsid w:val="00D16561"/>
    <w:rsid w:val="00D47BC8"/>
    <w:rsid w:val="00D56013"/>
    <w:rsid w:val="00D56279"/>
    <w:rsid w:val="00D605D9"/>
    <w:rsid w:val="00D607C4"/>
    <w:rsid w:val="00DA30D1"/>
    <w:rsid w:val="00E31850"/>
    <w:rsid w:val="00E613E4"/>
    <w:rsid w:val="00E644F3"/>
    <w:rsid w:val="00E806FC"/>
    <w:rsid w:val="00EE33B5"/>
    <w:rsid w:val="00EF7979"/>
    <w:rsid w:val="00F052B7"/>
    <w:rsid w:val="00F20F70"/>
    <w:rsid w:val="00F307C4"/>
    <w:rsid w:val="00F309C9"/>
    <w:rsid w:val="00F65CB3"/>
    <w:rsid w:val="00FA5E71"/>
    <w:rsid w:val="00FA6423"/>
    <w:rsid w:val="00FD5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9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204419"/>
    <w:rPr>
      <w:color w:val="800080"/>
      <w:u w:val="single"/>
    </w:rPr>
  </w:style>
  <w:style w:type="character" w:styleId="Hyperlink">
    <w:name w:val="Hyperlink"/>
    <w:basedOn w:val="DefaultParagraphFont"/>
    <w:rsid w:val="00204419"/>
    <w:rPr>
      <w:color w:val="0000FF"/>
      <w:u w:val="single"/>
    </w:rPr>
  </w:style>
  <w:style w:type="paragraph" w:styleId="NormalWeb">
    <w:name w:val="Normal (Web)"/>
    <w:basedOn w:val="Normal"/>
    <w:rsid w:val="00204419"/>
    <w:pPr>
      <w:spacing w:before="100" w:beforeAutospacing="1" w:after="100" w:afterAutospacing="1"/>
    </w:pPr>
  </w:style>
  <w:style w:type="character" w:styleId="Strong">
    <w:name w:val="Strong"/>
    <w:basedOn w:val="DefaultParagraphFont"/>
    <w:qFormat/>
    <w:rsid w:val="00204419"/>
    <w:rPr>
      <w:b/>
      <w:bCs/>
    </w:rPr>
  </w:style>
  <w:style w:type="character" w:customStyle="1" w:styleId="style11">
    <w:name w:val="style11"/>
    <w:basedOn w:val="DefaultParagraphFont"/>
    <w:rsid w:val="00204419"/>
    <w:rPr>
      <w:rFonts w:ascii="Comic Sans MS" w:hAnsi="Comic Sans MS" w:hint="default"/>
      <w:b/>
      <w:bCs/>
    </w:rPr>
  </w:style>
  <w:style w:type="character" w:customStyle="1" w:styleId="style21">
    <w:name w:val="style21"/>
    <w:basedOn w:val="DefaultParagraphFont"/>
    <w:rsid w:val="00204419"/>
    <w:rPr>
      <w:rFonts w:ascii="Comic Sans MS" w:hAnsi="Comic Sans MS" w:hint="default"/>
    </w:rPr>
  </w:style>
  <w:style w:type="paragraph" w:styleId="z-TopofForm">
    <w:name w:val="HTML Top of Form"/>
    <w:basedOn w:val="Normal"/>
    <w:next w:val="Normal"/>
    <w:hidden/>
    <w:rsid w:val="0020441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04419"/>
    <w:pPr>
      <w:pBdr>
        <w:top w:val="single" w:sz="6" w:space="1" w:color="auto"/>
      </w:pBdr>
      <w:jc w:val="center"/>
    </w:pPr>
    <w:rPr>
      <w:rFonts w:ascii="Arial" w:hAnsi="Arial" w:cs="Arial"/>
      <w:vanish/>
      <w:sz w:val="16"/>
      <w:szCs w:val="16"/>
    </w:rPr>
  </w:style>
  <w:style w:type="table" w:styleId="TableGrid">
    <w:name w:val="Table Grid"/>
    <w:basedOn w:val="TableNormal"/>
    <w:rsid w:val="00C72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56279"/>
    <w:pPr>
      <w:spacing w:after="200" w:line="276" w:lineRule="auto"/>
      <w:ind w:left="720"/>
      <w:contextualSpacing/>
    </w:pPr>
    <w:rPr>
      <w:rFonts w:ascii="Calibri" w:eastAsia="Calibri" w:hAnsi="Calibri"/>
      <w:sz w:val="22"/>
      <w:szCs w:val="22"/>
    </w:rPr>
  </w:style>
  <w:style w:type="paragraph" w:customStyle="1" w:styleId="Default">
    <w:name w:val="Default"/>
    <w:rsid w:val="00EE33B5"/>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592FA0"/>
    <w:pPr>
      <w:tabs>
        <w:tab w:val="center" w:pos="4680"/>
        <w:tab w:val="right" w:pos="9360"/>
      </w:tabs>
    </w:pPr>
  </w:style>
  <w:style w:type="character" w:customStyle="1" w:styleId="HeaderChar">
    <w:name w:val="Header Char"/>
    <w:basedOn w:val="DefaultParagraphFont"/>
    <w:link w:val="Header"/>
    <w:rsid w:val="00592FA0"/>
    <w:rPr>
      <w:sz w:val="24"/>
      <w:szCs w:val="24"/>
    </w:rPr>
  </w:style>
  <w:style w:type="paragraph" w:styleId="Footer">
    <w:name w:val="footer"/>
    <w:basedOn w:val="Normal"/>
    <w:link w:val="FooterChar"/>
    <w:rsid w:val="00592FA0"/>
    <w:pPr>
      <w:tabs>
        <w:tab w:val="center" w:pos="4680"/>
        <w:tab w:val="right" w:pos="9360"/>
      </w:tabs>
    </w:pPr>
  </w:style>
  <w:style w:type="character" w:customStyle="1" w:styleId="FooterChar">
    <w:name w:val="Footer Char"/>
    <w:basedOn w:val="DefaultParagraphFont"/>
    <w:link w:val="Footer"/>
    <w:rsid w:val="00592F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ayumi.weebly.com" TargetMode="External"/><Relationship Id="rId3" Type="http://schemas.openxmlformats.org/officeDocument/2006/relationships/settings" Target="settings.xml"/><Relationship Id="rId7" Type="http://schemas.openxmlformats.org/officeDocument/2006/relationships/hyperlink" Target="mailto:eqayumi@t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qayumi@t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1617</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2006-07 Syllabus for Mr</vt:lpstr>
    </vt:vector>
  </TitlesOfParts>
  <Company>United Federation of Planets</Company>
  <LinksUpToDate>false</LinksUpToDate>
  <CharactersWithSpaces>10236</CharactersWithSpaces>
  <SharedDoc>false</SharedDoc>
  <HLinks>
    <vt:vector size="6" baseType="variant">
      <vt:variant>
        <vt:i4>5046372</vt:i4>
      </vt:variant>
      <vt:variant>
        <vt:i4>0</vt:i4>
      </vt:variant>
      <vt:variant>
        <vt:i4>0</vt:i4>
      </vt:variant>
      <vt:variant>
        <vt:i4>5</vt:i4>
      </vt:variant>
      <vt:variant>
        <vt:lpwstr>mailto:dmedek@tusd.net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2006-07 Syllabus for Mr</dc:title>
  <dc:subject/>
  <dc:creator>Dean Medek</dc:creator>
  <cp:keywords/>
  <dc:description/>
  <cp:lastModifiedBy> </cp:lastModifiedBy>
  <cp:revision>15</cp:revision>
  <cp:lastPrinted>2009-08-11T22:27:00Z</cp:lastPrinted>
  <dcterms:created xsi:type="dcterms:W3CDTF">2011-08-09T06:40:00Z</dcterms:created>
  <dcterms:modified xsi:type="dcterms:W3CDTF">2012-08-07T17:34:00Z</dcterms:modified>
</cp:coreProperties>
</file>